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BE" w:rsidRPr="005325D4" w:rsidRDefault="00AA102F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Приложение </w:t>
      </w:r>
    </w:p>
    <w:p w:rsidR="00FF61ED" w:rsidRPr="005325D4" w:rsidRDefault="00FF61ED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</w:t>
      </w:r>
      <w:r w:rsidR="00AA102F" w:rsidRPr="005325D4">
        <w:rPr>
          <w:rFonts w:ascii="Liberation Serif" w:hAnsi="Liberation Serif"/>
          <w:sz w:val="22"/>
          <w:szCs w:val="22"/>
        </w:rPr>
        <w:t>к Акту готовности</w:t>
      </w:r>
    </w:p>
    <w:p w:rsidR="00D03CBE" w:rsidRPr="005325D4" w:rsidRDefault="00AA102F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образовательной организации </w:t>
      </w:r>
    </w:p>
    <w:p w:rsidR="00FF61ED" w:rsidRPr="005325D4" w:rsidRDefault="00FF61ED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</w:t>
      </w:r>
      <w:r w:rsidR="00AA102F" w:rsidRPr="005325D4">
        <w:rPr>
          <w:rFonts w:ascii="Liberation Serif" w:hAnsi="Liberation Serif"/>
          <w:sz w:val="22"/>
          <w:szCs w:val="22"/>
        </w:rPr>
        <w:t>Свердловской области</w:t>
      </w:r>
    </w:p>
    <w:p w:rsidR="00456CF6" w:rsidRDefault="00AA102F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к </w:t>
      </w:r>
      <w:r w:rsidR="006A46F6" w:rsidRPr="005325D4">
        <w:rPr>
          <w:rFonts w:ascii="Liberation Serif" w:hAnsi="Liberation Serif"/>
          <w:sz w:val="22"/>
          <w:szCs w:val="22"/>
        </w:rPr>
        <w:t>202</w:t>
      </w:r>
      <w:r w:rsidR="00C04CBD">
        <w:rPr>
          <w:rFonts w:ascii="Liberation Serif" w:hAnsi="Liberation Serif"/>
          <w:sz w:val="22"/>
          <w:szCs w:val="22"/>
        </w:rPr>
        <w:t>3</w:t>
      </w:r>
      <w:r w:rsidR="006A46F6" w:rsidRPr="005325D4">
        <w:rPr>
          <w:rFonts w:ascii="Liberation Serif" w:hAnsi="Liberation Serif"/>
          <w:sz w:val="22"/>
          <w:szCs w:val="22"/>
        </w:rPr>
        <w:t>/202</w:t>
      </w:r>
      <w:r w:rsidR="00C04CBD">
        <w:rPr>
          <w:rFonts w:ascii="Liberation Serif" w:hAnsi="Liberation Serif"/>
          <w:sz w:val="22"/>
          <w:szCs w:val="22"/>
        </w:rPr>
        <w:t>4</w:t>
      </w:r>
      <w:r w:rsidR="006A46F6" w:rsidRPr="005325D4">
        <w:rPr>
          <w:rFonts w:ascii="Liberation Serif" w:hAnsi="Liberation Serif"/>
          <w:sz w:val="22"/>
          <w:szCs w:val="22"/>
        </w:rPr>
        <w:t xml:space="preserve"> учебному году</w:t>
      </w:r>
    </w:p>
    <w:p w:rsidR="00C04CBD" w:rsidRPr="005325D4" w:rsidRDefault="00C04CBD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</w:p>
    <w:p w:rsidR="006A46F6" w:rsidRPr="00C04CBD" w:rsidRDefault="00C04CBD" w:rsidP="00C04CBD">
      <w:pPr>
        <w:pStyle w:val="a8"/>
        <w:jc w:val="center"/>
        <w:rPr>
          <w:rFonts w:ascii="Liberation Serif" w:hAnsi="Liberation Serif"/>
          <w:b/>
        </w:rPr>
      </w:pPr>
      <w:r w:rsidRPr="00C04CBD">
        <w:rPr>
          <w:rFonts w:ascii="Liberation Serif" w:hAnsi="Liberation Serif"/>
          <w:b/>
        </w:rPr>
        <w:t>МКОУ АГО «</w:t>
      </w:r>
      <w:proofErr w:type="spellStart"/>
      <w:r w:rsidRPr="00C04CBD">
        <w:rPr>
          <w:rFonts w:ascii="Liberation Serif" w:hAnsi="Liberation Serif"/>
          <w:b/>
        </w:rPr>
        <w:t>Заринская</w:t>
      </w:r>
      <w:proofErr w:type="spellEnd"/>
      <w:r w:rsidRPr="00C04CBD">
        <w:rPr>
          <w:rFonts w:ascii="Liberation Serif" w:hAnsi="Liberation Serif"/>
          <w:b/>
        </w:rPr>
        <w:t xml:space="preserve"> СОШ» - филиал «</w:t>
      </w:r>
      <w:proofErr w:type="spellStart"/>
      <w:r w:rsidRPr="00C04CBD">
        <w:rPr>
          <w:rFonts w:ascii="Liberation Serif" w:hAnsi="Liberation Serif"/>
          <w:b/>
        </w:rPr>
        <w:t>Гайнинская</w:t>
      </w:r>
      <w:proofErr w:type="spellEnd"/>
      <w:r w:rsidRPr="00C04CBD">
        <w:rPr>
          <w:rFonts w:ascii="Liberation Serif" w:hAnsi="Liberation Serif"/>
          <w:b/>
        </w:rPr>
        <w:t xml:space="preserve"> ООШ»</w:t>
      </w:r>
    </w:p>
    <w:p w:rsidR="00D03CBE" w:rsidRPr="005325D4" w:rsidRDefault="00D03CBE" w:rsidP="00D03CBE">
      <w:pPr>
        <w:pStyle w:val="a8"/>
        <w:rPr>
          <w:rFonts w:ascii="Liberation Serif" w:hAnsi="Liberation Serif"/>
          <w:sz w:val="22"/>
          <w:szCs w:val="22"/>
        </w:rPr>
      </w:pPr>
    </w:p>
    <w:tbl>
      <w:tblPr>
        <w:tblStyle w:val="a7"/>
        <w:tblW w:w="25797" w:type="dxa"/>
        <w:tblLook w:val="04A0" w:firstRow="1" w:lastRow="0" w:firstColumn="1" w:lastColumn="0" w:noHBand="0" w:noVBand="1"/>
      </w:tblPr>
      <w:tblGrid>
        <w:gridCol w:w="806"/>
        <w:gridCol w:w="4674"/>
        <w:gridCol w:w="4674"/>
        <w:gridCol w:w="4123"/>
        <w:gridCol w:w="5760"/>
        <w:gridCol w:w="5760"/>
      </w:tblGrid>
      <w:tr w:rsidR="00D03CB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Но</w:t>
            </w: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softHyphen/>
            </w:r>
          </w:p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мер</w:t>
            </w:r>
          </w:p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стро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softHyphen/>
            </w:r>
          </w:p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4674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4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Требования к исполнению</w:t>
            </w:r>
          </w:p>
        </w:tc>
        <w:tc>
          <w:tcPr>
            <w:tcW w:w="4123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Информация о состоянии на момент проверки, проблемы, рекомендации</w:t>
            </w:r>
          </w:p>
        </w:tc>
      </w:tr>
      <w:tr w:rsidR="00D03CB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03CBE" w:rsidRPr="005325D4" w:rsidRDefault="00F60C68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3471" w:type="dxa"/>
            <w:gridSpan w:val="3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1. Характеристика образовательной организации Свердловской области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учредительных документов юридического лица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E5BAF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>Устав МКОУ АГО «</w:t>
            </w:r>
            <w:proofErr w:type="spellStart"/>
            <w:r w:rsidRPr="00B60B84"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 СОШ» утвержден постановлением администрации Ачитского городского округа от «17» мая 2019 № 253</w:t>
            </w:r>
          </w:p>
          <w:p w:rsidR="00DF0E0D" w:rsidRPr="00B60B84" w:rsidRDefault="00DF0E0D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2B77EF">
              <w:rPr>
                <w:rFonts w:ascii="Liberation Serif" w:hAnsi="Liberation Serif"/>
                <w:sz w:val="22"/>
                <w:szCs w:val="22"/>
              </w:rPr>
              <w:t>Положение о филиале МКОУ АГО «</w:t>
            </w:r>
            <w:proofErr w:type="spellStart"/>
            <w:r w:rsidRPr="002B77EF"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 w:rsidRPr="002B77EF">
              <w:rPr>
                <w:rFonts w:ascii="Liberation Serif" w:hAnsi="Liberation Serif"/>
                <w:sz w:val="22"/>
                <w:szCs w:val="22"/>
              </w:rPr>
              <w:t xml:space="preserve"> СОШ»-филиал «</w:t>
            </w:r>
            <w:proofErr w:type="spellStart"/>
            <w:r w:rsidRPr="002B77EF">
              <w:rPr>
                <w:rFonts w:ascii="Liberation Serif" w:hAnsi="Liberation Serif"/>
                <w:sz w:val="22"/>
                <w:szCs w:val="22"/>
              </w:rPr>
              <w:t>Гайнинская</w:t>
            </w:r>
            <w:proofErr w:type="spellEnd"/>
            <w:r w:rsidRPr="002B77EF">
              <w:rPr>
                <w:rFonts w:ascii="Liberation Serif" w:hAnsi="Liberation Serif"/>
                <w:sz w:val="22"/>
                <w:szCs w:val="22"/>
              </w:rPr>
              <w:t xml:space="preserve"> ООШ» утверждено 21.03.2019 г. приказ № 94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документов, подтверждающих закрепление за образовательной организацией Свердловской области (далее - образовательная организация) недвижимого имущества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DF0E0D" w:rsidRPr="002B77EF" w:rsidRDefault="00DF0E0D" w:rsidP="00DF0E0D">
            <w:pPr>
              <w:rPr>
                <w:rFonts w:ascii="Liberation Serif" w:hAnsi="Liberation Serif"/>
                <w:sz w:val="22"/>
                <w:szCs w:val="22"/>
              </w:rPr>
            </w:pPr>
            <w:r w:rsidRPr="002B77EF">
              <w:rPr>
                <w:rFonts w:ascii="Liberation Serif" w:hAnsi="Liberation Serif"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DF0E0D" w:rsidRPr="00B60B84" w:rsidRDefault="00DF0E0D" w:rsidP="00DF0E0D">
            <w:pPr>
              <w:rPr>
                <w:rFonts w:ascii="Liberation Serif" w:hAnsi="Liberation Serif"/>
                <w:sz w:val="22"/>
                <w:szCs w:val="22"/>
              </w:rPr>
            </w:pPr>
            <w:r w:rsidRPr="002B77EF">
              <w:rPr>
                <w:rFonts w:ascii="Liberation Serif" w:hAnsi="Liberation Serif"/>
                <w:sz w:val="22"/>
                <w:szCs w:val="22"/>
              </w:rPr>
              <w:t>24.11.2004 г. 66 № 437992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F6D14" w:rsidRPr="002B77EF" w:rsidRDefault="002F6D14" w:rsidP="002F6D14">
            <w:pPr>
              <w:rPr>
                <w:rFonts w:ascii="Liberation Serif" w:hAnsi="Liberation Serif"/>
                <w:sz w:val="22"/>
                <w:szCs w:val="22"/>
              </w:rPr>
            </w:pPr>
            <w:r w:rsidRPr="002B77EF">
              <w:rPr>
                <w:rFonts w:ascii="Liberation Serif" w:hAnsi="Liberation Serif"/>
                <w:sz w:val="22"/>
                <w:szCs w:val="22"/>
              </w:rPr>
              <w:t xml:space="preserve">Постановление администрации Ачитского ГО № 209 от 11.06.2020 г. </w:t>
            </w:r>
          </w:p>
          <w:p w:rsidR="002F6D14" w:rsidRPr="00B60B84" w:rsidRDefault="002F6D14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2B77EF">
              <w:rPr>
                <w:rFonts w:ascii="Liberation Serif" w:hAnsi="Liberation Serif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25.06.2020 г.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номер лицензии, кем и когда выдана, на какой срок, имеется ли приложение (приложения);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соответствие данных, указанных в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лицензии, уставу;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виды образовательной деятельности и предоставление дополнительных образовательных услуг;</w:t>
            </w:r>
          </w:p>
        </w:tc>
        <w:tc>
          <w:tcPr>
            <w:tcW w:w="4123" w:type="dxa"/>
          </w:tcPr>
          <w:p w:rsidR="002E5BAF" w:rsidRPr="00B60B84" w:rsidRDefault="002E5BAF" w:rsidP="002E5BAF">
            <w:pPr>
              <w:pStyle w:val="af"/>
              <w:rPr>
                <w:rFonts w:ascii="Liberation Serif" w:hAnsi="Liberation Serif" w:cs="Times New Roman"/>
                <w:sz w:val="22"/>
                <w:szCs w:val="22"/>
              </w:rPr>
            </w:pP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 xml:space="preserve">1) Лицензия на осуществление образовательной деятельности от 22 марта 2012 г., </w:t>
            </w:r>
            <w:r w:rsidR="00B60B84">
              <w:rPr>
                <w:rFonts w:ascii="Liberation Serif" w:hAnsi="Liberation Serif" w:cs="Times New Roman"/>
                <w:sz w:val="22"/>
                <w:szCs w:val="22"/>
              </w:rPr>
              <w:t xml:space="preserve">регистрационный номер № Л035-01277-66/00196189, </w:t>
            </w: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t xml:space="preserve">действует </w:t>
            </w: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бессрочно.</w:t>
            </w:r>
          </w:p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2) данные, указанные в Лицензии, соответствуют Уставу; </w:t>
            </w:r>
          </w:p>
          <w:p w:rsidR="002E5BAF" w:rsidRPr="00CA7E5E" w:rsidRDefault="002E5BAF" w:rsidP="00CA7E5E">
            <w:pPr>
              <w:pStyle w:val="af"/>
              <w:rPr>
                <w:rFonts w:ascii="Liberation Serif" w:hAnsi="Liberation Serif" w:cs="Times New Roman"/>
                <w:sz w:val="22"/>
                <w:szCs w:val="22"/>
              </w:rPr>
            </w:pP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t xml:space="preserve">3) виды реализуемых образовательных программ: общеобразовательные программы начального общего, основного общего образования, дополнительного образования детей и взрослых; 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дата и номер свидетельства об аккредитации</w:t>
            </w:r>
          </w:p>
        </w:tc>
        <w:tc>
          <w:tcPr>
            <w:tcW w:w="4123" w:type="dxa"/>
          </w:tcPr>
          <w:p w:rsidR="002E5BAF" w:rsidRPr="005325D4" w:rsidRDefault="00CA7E5E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4) Свидетельство о государственной аккредитации № </w:t>
            </w:r>
            <w:r w:rsidRPr="000564CF">
              <w:rPr>
                <w:rFonts w:ascii="Liberation Serif" w:hAnsi="Liberation Serif"/>
                <w:sz w:val="22"/>
                <w:szCs w:val="22"/>
              </w:rPr>
              <w:t>8454 от 19.06.2015</w:t>
            </w:r>
            <w:bookmarkStart w:id="0" w:name="_GoBack"/>
            <w:bookmarkEnd w:id="0"/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образовательных программ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имеются (перечислить);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отсутствуют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Основная образовательная программа начального общего образования,</w:t>
            </w:r>
          </w:p>
          <w:p w:rsidR="002E5BAF" w:rsidRPr="00CA7E5E" w:rsidRDefault="00CA7E5E" w:rsidP="002F6D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Основная образовательная программа основного общего образования, 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программ развития образовательной организации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имеются (перечислить): когда и кем утверждены; на какой срок;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отсутствуют</w:t>
            </w:r>
          </w:p>
        </w:tc>
        <w:tc>
          <w:tcPr>
            <w:tcW w:w="4123" w:type="dxa"/>
          </w:tcPr>
          <w:p w:rsidR="002E5BAF" w:rsidRPr="00CA7E5E" w:rsidRDefault="00C04CBD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разработке. Будет рассмотрена, п</w:t>
            </w:r>
            <w:r w:rsidRPr="002F6DED">
              <w:rPr>
                <w:rFonts w:ascii="Liberation Serif" w:hAnsi="Liberation Serif"/>
                <w:sz w:val="22"/>
                <w:szCs w:val="22"/>
              </w:rPr>
              <w:t>ринята педагогическим советом и утверждена директором школы в августе 20</w:t>
            </w:r>
            <w:r>
              <w:rPr>
                <w:rFonts w:ascii="Liberation Serif" w:hAnsi="Liberation Serif"/>
                <w:sz w:val="22"/>
                <w:szCs w:val="22"/>
              </w:rPr>
              <w:t>23</w:t>
            </w:r>
            <w:r w:rsidRPr="002F6DED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2E5BAF" w:rsidRPr="005325D4" w:rsidTr="00EE54BA">
        <w:trPr>
          <w:gridAfter w:val="2"/>
          <w:wAfter w:w="11520" w:type="dxa"/>
          <w:trHeight w:val="589"/>
        </w:trPr>
        <w:tc>
          <w:tcPr>
            <w:tcW w:w="806" w:type="dxa"/>
          </w:tcPr>
          <w:p w:rsidR="002E5BAF" w:rsidRPr="005325D4" w:rsidRDefault="002E5BAF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Наличие плана работы образовательной организации на </w:t>
            </w:r>
            <w:r w:rsidR="00CA7E5E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202</w:t>
            </w:r>
            <w:r w:rsidR="00C04CBD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</w:t>
            </w:r>
            <w:r w:rsidR="00CA7E5E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-202</w:t>
            </w:r>
            <w:r w:rsidR="00C04CBD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учебный год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когда и кем утвержден</w:t>
            </w:r>
          </w:p>
        </w:tc>
        <w:tc>
          <w:tcPr>
            <w:tcW w:w="4123" w:type="dxa"/>
          </w:tcPr>
          <w:p w:rsidR="002E5BAF" w:rsidRPr="00CA7E5E" w:rsidRDefault="00C04CBD" w:rsidP="002E5BAF">
            <w:pPr>
              <w:pStyle w:val="a8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>Утвержден приказом № 1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36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24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>.07.202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9.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Количество объектов (территорий) образовательной организации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всего (единиц);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в том числе с круглосуточным пребыванием людей (единиц) (спальный корпус, общежитие)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pStyle w:val="af"/>
              <w:tabs>
                <w:tab w:val="left" w:pos="262"/>
              </w:tabs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CA7E5E">
              <w:rPr>
                <w:rFonts w:ascii="Liberation Serif" w:hAnsi="Liberation Serif" w:cs="Times New Roman"/>
                <w:sz w:val="22"/>
                <w:szCs w:val="22"/>
              </w:rPr>
              <w:t xml:space="preserve">1) всего (единиц): </w:t>
            </w:r>
            <w:r w:rsidR="002F6D14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Pr="00CA7E5E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2) в том числе с круглосуточным пребыванием людей (единиц) (спальный корпус, общежитие): </w:t>
            </w:r>
            <w:r w:rsidRPr="00CA7E5E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10.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Условия работы образовательной организации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в одну или в две смены (указать);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в первую смену обучаются: количество классов; количество обучающихся в них;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во вторую смену обучаются: количество классов; количество обучающихся в них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pStyle w:val="af"/>
              <w:tabs>
                <w:tab w:val="left" w:pos="262"/>
              </w:tabs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Pr="00CA7E5E">
              <w:rPr>
                <w:rFonts w:ascii="Liberation Serif" w:hAnsi="Liberation Serif" w:cs="Times New Roman"/>
                <w:sz w:val="22"/>
                <w:szCs w:val="22"/>
              </w:rPr>
              <w:t>в одну смену;</w:t>
            </w:r>
          </w:p>
          <w:p w:rsidR="00CA7E5E" w:rsidRPr="00CA7E5E" w:rsidRDefault="00CA7E5E" w:rsidP="00CA7E5E">
            <w:pPr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2)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 xml:space="preserve"> 8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классов – комплектов, в них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2</w:t>
            </w:r>
            <w:r w:rsidR="00E2658E">
              <w:rPr>
                <w:rFonts w:ascii="Liberation Serif" w:hAnsi="Liberation Serif"/>
                <w:sz w:val="22"/>
                <w:szCs w:val="22"/>
              </w:rPr>
              <w:t>9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обучающихся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3) 0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11.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проектная допустимая численность обучающихся (человек);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классов по комплектованию;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планируемое количество обучающихся на момент проверки (человек);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4) в том числе с применением дистанционных образовательных технологий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(человек);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наличие превышения допустимой численности обучающихся (указать на сколько человек)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90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человек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8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классов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-комплектов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3)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2</w:t>
            </w:r>
            <w:r w:rsidR="00E2658E">
              <w:rPr>
                <w:rFonts w:ascii="Liberation Serif" w:hAnsi="Liberation Serif"/>
                <w:sz w:val="22"/>
                <w:szCs w:val="22"/>
              </w:rPr>
              <w:t>9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обучающихся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1</w:t>
            </w:r>
            <w:r w:rsidR="00AB3EDE">
              <w:rPr>
                <w:rFonts w:ascii="Liberation Serif" w:hAnsi="Liberation Serif"/>
                <w:sz w:val="22"/>
                <w:szCs w:val="22"/>
              </w:rPr>
              <w:t>2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(обучающиеся 5-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9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классов)</w:t>
            </w:r>
          </w:p>
          <w:p w:rsidR="00C17398" w:rsidRDefault="00C17398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2F6D14" w:rsidRDefault="002F6D14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5) нет превышения допустимой численности обучающихся</w:t>
            </w:r>
          </w:p>
        </w:tc>
      </w:tr>
      <w:tr w:rsidR="00F77E49" w:rsidRPr="005325D4" w:rsidTr="00E8075D">
        <w:trPr>
          <w:gridAfter w:val="2"/>
          <w:wAfter w:w="11520" w:type="dxa"/>
          <w:trHeight w:val="4433"/>
        </w:trPr>
        <w:tc>
          <w:tcPr>
            <w:tcW w:w="806" w:type="dxa"/>
          </w:tcPr>
          <w:p w:rsidR="00F77E49" w:rsidRPr="005325D4" w:rsidRDefault="00F77E49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12.</w:t>
            </w:r>
          </w:p>
        </w:tc>
        <w:tc>
          <w:tcPr>
            <w:tcW w:w="4674" w:type="dxa"/>
          </w:tcPr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Укомплектованность образовательной организации кадрами</w:t>
            </w:r>
          </w:p>
        </w:tc>
        <w:tc>
          <w:tcPr>
            <w:tcW w:w="4674" w:type="dxa"/>
          </w:tcPr>
          <w:p w:rsidR="00F77E49" w:rsidRDefault="00F77E49" w:rsidP="00F77E49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 w:rsidRPr="00F77E49">
              <w:rPr>
                <w:rStyle w:val="105pt0pt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1)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по штатному расписанию: </w:t>
            </w:r>
          </w:p>
          <w:p w:rsidR="00F77E49" w:rsidRPr="005325D4" w:rsidRDefault="00F77E49" w:rsidP="00F77E4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администрация;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учителя;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воспитатели;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мастера производственного обучения; научные работники; медицинские работники; иные работники;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по факту: администрация; учителя; воспитатели;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мастера производственного обучения; научные работники; медицинские работники; иные работники;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вакансий (указать)</w:t>
            </w:r>
          </w:p>
        </w:tc>
        <w:tc>
          <w:tcPr>
            <w:tcW w:w="4123" w:type="dxa"/>
          </w:tcPr>
          <w:p w:rsidR="00F77E49" w:rsidRPr="00F77E49" w:rsidRDefault="00F77E49" w:rsidP="00F77E49">
            <w:pPr>
              <w:pStyle w:val="af"/>
              <w:tabs>
                <w:tab w:val="left" w:pos="329"/>
              </w:tabs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F77E49">
              <w:rPr>
                <w:rFonts w:ascii="Liberation Serif" w:hAnsi="Liberation Serif" w:cs="Times New Roman"/>
                <w:sz w:val="22"/>
                <w:szCs w:val="22"/>
              </w:rPr>
              <w:t>1)  по штатному расписанию: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администрация: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1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>учителя</w:t>
            </w:r>
            <w:r w:rsidRPr="00D07C2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: </w:t>
            </w:r>
            <w:r w:rsidR="002F6D14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997E32">
              <w:rPr>
                <w:rFonts w:ascii="Liberation Serif" w:hAnsi="Liberation Serif"/>
                <w:color w:val="auto"/>
                <w:sz w:val="22"/>
                <w:szCs w:val="22"/>
              </w:rPr>
              <w:t>2</w:t>
            </w:r>
            <w:r w:rsidR="002F6D14">
              <w:rPr>
                <w:rFonts w:ascii="Liberation Serif" w:hAnsi="Liberation Serif"/>
                <w:color w:val="auto"/>
                <w:sz w:val="22"/>
                <w:szCs w:val="22"/>
              </w:rPr>
              <w:t>,</w:t>
            </w:r>
            <w:r w:rsidR="00997E32">
              <w:rPr>
                <w:rFonts w:ascii="Liberation Serif" w:hAnsi="Liberation Serif"/>
                <w:color w:val="auto"/>
                <w:sz w:val="22"/>
                <w:szCs w:val="22"/>
              </w:rPr>
              <w:t>7</w:t>
            </w:r>
            <w:r w:rsidRPr="00D07C29">
              <w:rPr>
                <w:rFonts w:ascii="Liberation Serif" w:hAnsi="Liberation Serif"/>
                <w:color w:val="auto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воспитатели: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мастера производственного обучения: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научные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медицинские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иные работники: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9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2)  по факту: 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администрация: </w:t>
            </w:r>
            <w:r w:rsidR="002F6D14">
              <w:rPr>
                <w:rFonts w:ascii="Liberation Serif" w:hAnsi="Liberation Serif"/>
                <w:sz w:val="22"/>
                <w:szCs w:val="22"/>
              </w:rPr>
              <w:t>1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учителя: </w:t>
            </w:r>
            <w:r w:rsidR="002A4854">
              <w:rPr>
                <w:rFonts w:ascii="Liberation Serif" w:hAnsi="Liberation Serif"/>
                <w:sz w:val="22"/>
                <w:szCs w:val="22"/>
              </w:rPr>
              <w:t>16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воспитатели: </w:t>
            </w:r>
            <w:r w:rsidR="0081161C">
              <w:rPr>
                <w:rFonts w:ascii="Liberation Serif" w:hAnsi="Liberation Serif"/>
                <w:sz w:val="22"/>
                <w:szCs w:val="22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мастера производственного обучения: </w:t>
            </w:r>
            <w:r w:rsidR="0081161C">
              <w:rPr>
                <w:rFonts w:ascii="Liberation Serif" w:hAnsi="Liberation Serif"/>
                <w:sz w:val="22"/>
                <w:szCs w:val="22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научные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медицинские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иные работники: </w:t>
            </w:r>
            <w:r w:rsidR="0081161C">
              <w:rPr>
                <w:rFonts w:ascii="Liberation Serif" w:hAnsi="Liberation Serif"/>
                <w:sz w:val="22"/>
                <w:szCs w:val="22"/>
              </w:rPr>
              <w:t>9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5325D4" w:rsidRDefault="00F77E49" w:rsidP="00F77E4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3) вакансии: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нет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3471" w:type="dxa"/>
            <w:gridSpan w:val="3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14.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Готовность (оборудование, ремонт) систем:</w:t>
            </w:r>
          </w:p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канализации;</w:t>
            </w:r>
          </w:p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отопления;</w:t>
            </w:r>
          </w:p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водоснабжения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акты технического контроля (указать реквизиты)</w:t>
            </w:r>
          </w:p>
        </w:tc>
        <w:tc>
          <w:tcPr>
            <w:tcW w:w="4123" w:type="dxa"/>
          </w:tcPr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>№ 1</w:t>
            </w:r>
            <w:r w:rsidR="0081161C"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>№ 2</w:t>
            </w:r>
            <w:r w:rsidR="0081161C">
              <w:rPr>
                <w:rFonts w:ascii="Liberation Serif" w:hAnsi="Liberation Serif"/>
                <w:sz w:val="22"/>
                <w:szCs w:val="22"/>
              </w:rPr>
              <w:t>0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  <w:r w:rsidRPr="003A6795">
              <w:rPr>
                <w:rFonts w:ascii="Liberation Serif" w:hAnsi="Liberation Serif"/>
                <w:color w:val="auto"/>
                <w:sz w:val="22"/>
                <w:szCs w:val="22"/>
              </w:rPr>
              <w:t>№ 3</w:t>
            </w:r>
            <w:r w:rsidR="003A6795" w:rsidRPr="003A6795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Pr="003A679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15.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соответствует/не соответствует</w:t>
            </w:r>
          </w:p>
        </w:tc>
        <w:tc>
          <w:tcPr>
            <w:tcW w:w="4123" w:type="dxa"/>
          </w:tcPr>
          <w:p w:rsidR="0058704F" w:rsidRPr="00645E56" w:rsidRDefault="00FA5574" w:rsidP="0058704F">
            <w:pPr>
              <w:pStyle w:val="af"/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645E56">
              <w:rPr>
                <w:rFonts w:ascii="Liberation Serif" w:hAnsi="Liberation Serif" w:cs="Times New Roman"/>
                <w:sz w:val="22"/>
                <w:szCs w:val="22"/>
              </w:rPr>
              <w:t>соответс</w:t>
            </w:r>
            <w:r w:rsidRPr="00645E56">
              <w:rPr>
                <w:rFonts w:ascii="Liberation Serif" w:hAnsi="Liberation Serif"/>
                <w:sz w:val="22"/>
                <w:szCs w:val="22"/>
              </w:rPr>
              <w:t>твует 1</w:t>
            </w:r>
            <w:r w:rsidR="0058704F" w:rsidRPr="00645E56">
              <w:rPr>
                <w:rFonts w:ascii="Liberation Serif" w:hAnsi="Liberation Serif" w:cs="Times New Roman"/>
                <w:sz w:val="22"/>
                <w:szCs w:val="22"/>
              </w:rPr>
              <w:t>00 %</w:t>
            </w:r>
          </w:p>
          <w:p w:rsidR="0058704F" w:rsidRPr="00645E56" w:rsidRDefault="0058704F" w:rsidP="0058704F">
            <w:pPr>
              <w:rPr>
                <w:rFonts w:ascii="Liberation Serif" w:hAnsi="Liberation Serif"/>
              </w:rPr>
            </w:pPr>
          </w:p>
          <w:p w:rsidR="0058704F" w:rsidRPr="00645E56" w:rsidRDefault="0058704F" w:rsidP="0058704F">
            <w:pPr>
              <w:rPr>
                <w:rFonts w:ascii="Liberation Serif" w:hAnsi="Liberation Serif"/>
              </w:rPr>
            </w:pP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16.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4123" w:type="dxa"/>
          </w:tcPr>
          <w:p w:rsidR="0058704F" w:rsidRPr="0058704F" w:rsidRDefault="0058704F" w:rsidP="0058704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>85 % (недостаточная оснащенность учебниками по технологии, музыки, физической культуре)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17.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Оснащенность мастерских в соответствии с требованиями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соответствуют/не соответствуют</w:t>
            </w:r>
          </w:p>
        </w:tc>
        <w:tc>
          <w:tcPr>
            <w:tcW w:w="4123" w:type="dxa"/>
          </w:tcPr>
          <w:p w:rsidR="0058704F" w:rsidRPr="0058704F" w:rsidRDefault="0058704F" w:rsidP="0058704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>50 % (нет достаточного количества инструментов, неисправность станков, отсутствуют материалы для выполнения практических работ)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18</w:t>
            </w:r>
          </w:p>
        </w:tc>
        <w:tc>
          <w:tcPr>
            <w:tcW w:w="13471" w:type="dxa"/>
            <w:gridSpan w:val="3"/>
          </w:tcPr>
          <w:p w:rsidR="0058704F" w:rsidRPr="005325D4" w:rsidRDefault="0058704F" w:rsidP="0058704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 xml:space="preserve">Раздел </w:t>
            </w: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 xml:space="preserve">3.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DF126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и готовность физкультурного (спортивного) зала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23" w:type="dxa"/>
          </w:tcPr>
          <w:p w:rsidR="00DF126D" w:rsidRPr="00FF114A" w:rsidRDefault="00DF126D" w:rsidP="00DF126D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имеется, готов к эксплуатации</w:t>
            </w:r>
          </w:p>
        </w:tc>
      </w:tr>
      <w:tr w:rsidR="00DF126D" w:rsidRPr="005325D4" w:rsidTr="00E8075D">
        <w:trPr>
          <w:gridAfter w:val="2"/>
          <w:wAfter w:w="11520" w:type="dxa"/>
          <w:trHeight w:val="1836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20.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спортивного оборудования и инвентаря, состояние оборудования и инвентаря, сертификаты соответствия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 использование в образовательном процессе спортивного оборудования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сертификатов соответствия</w:t>
            </w:r>
          </w:p>
        </w:tc>
        <w:tc>
          <w:tcPr>
            <w:tcW w:w="4123" w:type="dxa"/>
          </w:tcPr>
          <w:p w:rsidR="00DF126D" w:rsidRPr="00FF114A" w:rsidRDefault="00DF126D" w:rsidP="00DF126D">
            <w:pPr>
              <w:pStyle w:val="af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Оснащенность спортивным оборудованием и спортивным инвентарем - </w:t>
            </w:r>
            <w:r w:rsidR="0052610D">
              <w:rPr>
                <w:rFonts w:ascii="Liberation Serif" w:hAnsi="Liberation Serif"/>
                <w:sz w:val="22"/>
                <w:szCs w:val="22"/>
              </w:rPr>
              <w:t>5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0 % (отсутствуют гимнастические кольца, гимнастический ковер)</w:t>
            </w:r>
          </w:p>
          <w:p w:rsidR="00DF126D" w:rsidRPr="00FF114A" w:rsidRDefault="00DF126D" w:rsidP="00DF12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21.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и состояние стадиона (спортивной площадки)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23" w:type="dxa"/>
          </w:tcPr>
          <w:p w:rsidR="00DF126D" w:rsidRPr="00FF114A" w:rsidRDefault="0052610D" w:rsidP="00DF126D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Спортивная площадка имеется, готова к эксплуатации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22.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испытаний спортивного оборудования на стадионах, спортивных площадках, спортивных (физкультурных) залах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актов испытаний</w:t>
            </w:r>
          </w:p>
        </w:tc>
        <w:tc>
          <w:tcPr>
            <w:tcW w:w="4123" w:type="dxa"/>
          </w:tcPr>
          <w:p w:rsidR="00DF126D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 w:rsidR="0052610D">
              <w:rPr>
                <w:rFonts w:ascii="Liberation Serif" w:hAnsi="Liberation Serif"/>
                <w:sz w:val="22"/>
                <w:szCs w:val="22"/>
              </w:rPr>
              <w:t>1</w:t>
            </w:r>
            <w:r w:rsidR="00CF0E2D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 w:rsidR="0052610D">
              <w:rPr>
                <w:rFonts w:ascii="Liberation Serif" w:hAnsi="Liberation Serif"/>
                <w:sz w:val="22"/>
                <w:szCs w:val="22"/>
              </w:rPr>
              <w:t>1</w:t>
            </w:r>
            <w:r w:rsidR="00CF0E2D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23.</w:t>
            </w:r>
          </w:p>
        </w:tc>
        <w:tc>
          <w:tcPr>
            <w:tcW w:w="13471" w:type="dxa"/>
            <w:gridSpan w:val="3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4. Пожарная безопасность образовательной организации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24.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предписание/акт (указать реквизиты)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3)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наличие плана устранения нарушений с указанием сроков устранения (каким документом утвержден);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отчеты об устранении нарушений</w:t>
            </w:r>
          </w:p>
        </w:tc>
        <w:tc>
          <w:tcPr>
            <w:tcW w:w="4123" w:type="dxa"/>
          </w:tcPr>
          <w:p w:rsidR="00DF126D" w:rsidRPr="005325D4" w:rsidRDefault="00014AB5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Предписаний нет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25.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ответственных лиц по пожарной безопасности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123" w:type="dxa"/>
          </w:tcPr>
          <w:p w:rsidR="00DF126D" w:rsidRPr="005325D4" w:rsidRDefault="00014AB5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Приказ № 1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38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25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26.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Обучение правилам пожарной безопасности (далее - ППБ)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обученного ответственного в образовательной организации;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обучение сотрудников ППБ;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обучение обучающихся ППБ;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16662D" w:rsidRDefault="0016662D" w:rsidP="00DF126D">
            <w:pPr>
              <w:pStyle w:val="a8"/>
              <w:rPr>
                <w:rStyle w:val="105pt0pt"/>
                <w:rFonts w:eastAsia="Courier New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эвакуационные учения с обучающимися (взаимодействие с органами территориального отделения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4123" w:type="dxa"/>
          </w:tcPr>
          <w:p w:rsidR="00290478" w:rsidRPr="00FF114A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руководитель организации прошел обучений по пожарно-техническому минимуму (удостоверение № </w:t>
            </w:r>
            <w:r>
              <w:rPr>
                <w:rFonts w:ascii="Liberation Serif" w:hAnsi="Liberation Serif"/>
                <w:sz w:val="22"/>
                <w:szCs w:val="22"/>
              </w:rPr>
              <w:t>0243-0722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>
              <w:rPr>
                <w:rFonts w:ascii="Liberation Serif" w:hAnsi="Liberation Serif"/>
                <w:sz w:val="22"/>
                <w:szCs w:val="22"/>
              </w:rPr>
              <w:t>04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.07.20</w:t>
            </w: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г.)</w:t>
            </w:r>
          </w:p>
          <w:p w:rsidR="00290478" w:rsidRPr="0052610D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 w:rsidR="0052610D" w:rsidRPr="0052610D">
              <w:rPr>
                <w:rFonts w:ascii="Liberation Serif" w:hAnsi="Liberation Serif"/>
                <w:sz w:val="22"/>
                <w:szCs w:val="22"/>
              </w:rPr>
              <w:t>ответственный ПБ (Удостоверение № 21/65-01 от 31.05.2021 г.)</w:t>
            </w:r>
          </w:p>
          <w:p w:rsidR="00290478" w:rsidRPr="00FF114A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3) обучение сотрудников ППБ – с сотрудниками проведены инструктажи.</w:t>
            </w:r>
          </w:p>
          <w:p w:rsidR="00290478" w:rsidRPr="00FF114A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4) обучение обучающихся ППБ на уроках ОБЖ, классных часах и через инструктажи.</w:t>
            </w:r>
          </w:p>
          <w:p w:rsidR="00DF126D" w:rsidRPr="005325D4" w:rsidRDefault="00290478" w:rsidP="0029047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>) эвакуационные учения с обучающимися: всего проведено 3 учения, из них совместно с госпожнадзором - 1 учение.</w:t>
            </w:r>
          </w:p>
        </w:tc>
      </w:tr>
      <w:tr w:rsidR="00DF126D" w:rsidRPr="005325D4" w:rsidTr="00E8075D">
        <w:trPr>
          <w:gridAfter w:val="2"/>
          <w:wAfter w:w="11520" w:type="dxa"/>
          <w:trHeight w:val="724"/>
        </w:trPr>
        <w:tc>
          <w:tcPr>
            <w:tcW w:w="806" w:type="dxa"/>
          </w:tcPr>
          <w:p w:rsidR="00DF126D" w:rsidRPr="005325D4" w:rsidRDefault="00DF126D" w:rsidP="004F7D2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27.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первичных средств пожаротушения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достаточность имеющихся средств;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журнала учета средств;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проверка средств на срок годности, при необходимости - их замена</w:t>
            </w:r>
          </w:p>
        </w:tc>
        <w:tc>
          <w:tcPr>
            <w:tcW w:w="4123" w:type="dxa"/>
          </w:tcPr>
          <w:p w:rsidR="004F7D2E" w:rsidRPr="00FF114A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) средства имеются в достаточном количестве;</w:t>
            </w:r>
          </w:p>
          <w:p w:rsidR="004F7D2E" w:rsidRPr="00FF114A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2) журнал учета средств имеется, регулярно ведется;</w:t>
            </w:r>
          </w:p>
          <w:p w:rsidR="00DF126D" w:rsidRPr="005325D4" w:rsidRDefault="004F7D2E" w:rsidP="004F7D2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3) проверка средств на срок годности производится своевременно, июнь 202</w:t>
            </w:r>
            <w:r w:rsidR="004E309D">
              <w:rPr>
                <w:rFonts w:ascii="Liberation Serif" w:hAnsi="Liberation Serif"/>
                <w:sz w:val="22"/>
                <w:szCs w:val="22"/>
              </w:rPr>
              <w:t>3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4F7D2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28.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автоматической пожарной сигнализации (далее -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 АПС, системы оповещения;</w:t>
            </w:r>
          </w:p>
          <w:p w:rsidR="004F7D2E" w:rsidRDefault="004F7D2E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4F7D2E" w:rsidRDefault="004F7D2E" w:rsidP="00DF126D">
            <w:pPr>
              <w:pStyle w:val="a8"/>
              <w:rPr>
                <w:rStyle w:val="105pt0pt"/>
                <w:rFonts w:eastAsia="Courier New"/>
              </w:rPr>
            </w:pPr>
          </w:p>
          <w:p w:rsidR="004F7D2E" w:rsidRDefault="004F7D2E" w:rsidP="00DF126D">
            <w:pPr>
              <w:pStyle w:val="a8"/>
              <w:rPr>
                <w:rStyle w:val="105pt0pt"/>
                <w:rFonts w:eastAsia="Courier New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дублированного сигнала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 пульт подразделения пожарной охраны без участия работников объекта и (или) транслирующей этот сигнал организации: наименование программно-аппаратного комплекса;</w:t>
            </w:r>
          </w:p>
          <w:p w:rsidR="004F7D2E" w:rsidRDefault="004F7D2E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договор на обслуживание (указать реквизиты);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наличие иных систем пожарной автоматики</w:t>
            </w:r>
          </w:p>
        </w:tc>
        <w:tc>
          <w:tcPr>
            <w:tcW w:w="4123" w:type="dxa"/>
          </w:tcPr>
          <w:p w:rsidR="00B16122" w:rsidRPr="00B16122" w:rsidRDefault="004F7D2E" w:rsidP="00B16122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АПС имеется, находиться в исправном состоянии, регулярно обслуживается ИП Иноземцев В.И., </w:t>
            </w:r>
            <w:proofErr w:type="gram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извещатель  «</w:t>
            </w:r>
            <w:proofErr w:type="gramEnd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ИП 212-64» «</w:t>
            </w:r>
            <w:proofErr w:type="spell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», громкоговоритель в помещении «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  <w:lang w:val="en-US"/>
              </w:rPr>
              <w:t>SW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-06» «</w:t>
            </w:r>
            <w:proofErr w:type="spell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</w:t>
            </w:r>
          </w:p>
          <w:p w:rsidR="004F7D2E" w:rsidRPr="00296C36" w:rsidRDefault="004F7D2E" w:rsidP="004F7D2E">
            <w:pPr>
              <w:ind w:right="-35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 w:rsidRPr="00FF114A">
              <w:rPr>
                <w:rFonts w:ascii="Liberation Serif" w:hAnsi="Liberation Serif"/>
                <w:color w:val="FF0000"/>
                <w:sz w:val="22"/>
                <w:szCs w:val="22"/>
              </w:rPr>
              <w:t xml:space="preserve"> 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договор на 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обслуживание № 336 от </w:t>
            </w:r>
            <w:r w:rsidR="00296C36"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4E309D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4E309D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4F7D2E" w:rsidRPr="00FF114A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3) наличие дублированного сигнала на пульт подразделения пожарной охраны без участия работников объекта и (или) транслирующей этот сигнал организации – есть система Стрелец-</w:t>
            </w:r>
            <w:proofErr w:type="spellStart"/>
            <w:r w:rsidRPr="00FF114A">
              <w:rPr>
                <w:rFonts w:ascii="Liberation Serif" w:hAnsi="Liberation Serif"/>
                <w:sz w:val="22"/>
                <w:szCs w:val="22"/>
              </w:rPr>
              <w:t>миниторинг</w:t>
            </w:r>
            <w:proofErr w:type="spellEnd"/>
            <w:r w:rsidRPr="00FF114A">
              <w:rPr>
                <w:rFonts w:ascii="Liberation Serif" w:hAnsi="Liberation Serif"/>
                <w:sz w:val="22"/>
                <w:szCs w:val="22"/>
              </w:rPr>
              <w:t>, состояние исправное</w:t>
            </w:r>
          </w:p>
          <w:p w:rsidR="004F7D2E" w:rsidRPr="00296C36" w:rsidRDefault="004F7D2E" w:rsidP="004F7D2E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4)  договор на обслуживание 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№ 397 от </w:t>
            </w:r>
            <w:r w:rsidR="00296C36"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685303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685303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DF126D" w:rsidRPr="005325D4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5) нет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4F7D2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29.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путей эвакуации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4123" w:type="dxa"/>
          </w:tcPr>
          <w:p w:rsidR="00DF126D" w:rsidRPr="005325D4" w:rsidRDefault="002557C7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Пути эвакуации соответствуют требованиям пожарной безопасности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2557C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30.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да/нет</w:t>
            </w:r>
          </w:p>
        </w:tc>
        <w:tc>
          <w:tcPr>
            <w:tcW w:w="4123" w:type="dxa"/>
          </w:tcPr>
          <w:p w:rsidR="002557C7" w:rsidRPr="00FF114A" w:rsidRDefault="002557C7" w:rsidP="002557C7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Соответствуют требованиям пожарной безопасности.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2557C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31.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внутреннее;</w:t>
            </w:r>
          </w:p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наружное</w:t>
            </w:r>
          </w:p>
        </w:tc>
        <w:tc>
          <w:tcPr>
            <w:tcW w:w="4123" w:type="dxa"/>
          </w:tcPr>
          <w:p w:rsidR="002557C7" w:rsidRPr="00FF114A" w:rsidRDefault="002557C7" w:rsidP="002557C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1) внутреннего нет; </w:t>
            </w:r>
          </w:p>
          <w:p w:rsidR="002557C7" w:rsidRPr="00FF114A" w:rsidRDefault="002557C7" w:rsidP="002557C7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2) наружное имеется состояние</w:t>
            </w:r>
            <w:r w:rsidR="005C780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lastRenderedPageBreak/>
              <w:t>удовлетворительное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2557C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32.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декларации пожарной безопасности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декларация зарегистрирована в территориальном органе Государственной противопожарной службы Российской Федерации (указать реквизиты)</w:t>
            </w:r>
          </w:p>
        </w:tc>
        <w:tc>
          <w:tcPr>
            <w:tcW w:w="4123" w:type="dxa"/>
          </w:tcPr>
          <w:p w:rsidR="005C7808" w:rsidRDefault="002557C7" w:rsidP="002557C7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Декларация зарегистрирована в территориальном органе госпожнадзора </w:t>
            </w:r>
          </w:p>
          <w:p w:rsidR="005C7808" w:rsidRPr="009702FD" w:rsidRDefault="005C7808" w:rsidP="005C7808">
            <w:pPr>
              <w:rPr>
                <w:rFonts w:ascii="Liberation Serif" w:hAnsi="Liberation Serif"/>
                <w:sz w:val="22"/>
                <w:szCs w:val="22"/>
              </w:rPr>
            </w:pPr>
            <w:r w:rsidRPr="009702FD">
              <w:rPr>
                <w:rFonts w:ascii="Liberation Serif" w:hAnsi="Liberation Serif"/>
                <w:sz w:val="22"/>
                <w:szCs w:val="22"/>
              </w:rPr>
              <w:t>10.05.2010 г.,</w:t>
            </w:r>
          </w:p>
          <w:p w:rsidR="002557C7" w:rsidRPr="00FF114A" w:rsidRDefault="005C7808" w:rsidP="005C7808">
            <w:pPr>
              <w:rPr>
                <w:rFonts w:ascii="Liberation Serif" w:hAnsi="Liberation Serif"/>
                <w:sz w:val="22"/>
                <w:szCs w:val="22"/>
              </w:rPr>
            </w:pPr>
            <w:r w:rsidRPr="009702FD">
              <w:rPr>
                <w:rFonts w:ascii="Liberation Serif" w:hAnsi="Liberation Serif"/>
                <w:sz w:val="22"/>
                <w:szCs w:val="22"/>
              </w:rPr>
              <w:t>№ 00 141 165-47-27</w:t>
            </w:r>
            <w:r w:rsidR="002557C7" w:rsidRPr="00FF114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3E693A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33.</w:t>
            </w:r>
          </w:p>
        </w:tc>
        <w:tc>
          <w:tcPr>
            <w:tcW w:w="13471" w:type="dxa"/>
            <w:gridSpan w:val="3"/>
          </w:tcPr>
          <w:p w:rsidR="002557C7" w:rsidRPr="005325D4" w:rsidRDefault="002557C7" w:rsidP="00B1612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5.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  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Санитарно-гигиенические и медицинские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 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мероприятия</w:t>
            </w:r>
          </w:p>
        </w:tc>
      </w:tr>
      <w:tr w:rsidR="00251859" w:rsidRPr="005325D4" w:rsidTr="00E8075D">
        <w:trPr>
          <w:gridAfter w:val="2"/>
          <w:wAfter w:w="11520" w:type="dxa"/>
          <w:trHeight w:val="2024"/>
        </w:trPr>
        <w:tc>
          <w:tcPr>
            <w:tcW w:w="806" w:type="dxa"/>
          </w:tcPr>
          <w:p w:rsidR="00251859" w:rsidRPr="005325D4" w:rsidRDefault="00251859" w:rsidP="003E693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34.</w:t>
            </w:r>
          </w:p>
        </w:tc>
        <w:tc>
          <w:tcPr>
            <w:tcW w:w="4674" w:type="dxa"/>
          </w:tcPr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74" w:type="dxa"/>
          </w:tcPr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предписание/акт (указать реквизиты)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нарушений;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3)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наличие плана устранения нарушений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 указанием сроков устранения (каким документом утвержден);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отчеты об устранении нарушений</w:t>
            </w:r>
          </w:p>
        </w:tc>
        <w:tc>
          <w:tcPr>
            <w:tcW w:w="4123" w:type="dxa"/>
          </w:tcPr>
          <w:p w:rsidR="00251859" w:rsidRPr="00251859" w:rsidRDefault="00251859" w:rsidP="002557C7">
            <w:pPr>
              <w:pStyle w:val="a8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C63DF0">
              <w:rPr>
                <w:rFonts w:ascii="Liberation Serif" w:hAnsi="Liberation Serif"/>
                <w:color w:val="auto"/>
                <w:sz w:val="22"/>
                <w:szCs w:val="22"/>
              </w:rPr>
              <w:t>нет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35.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обученного ответственного в образовательной организации;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 w:cs="Courier New"/>
                <w:b w:val="0"/>
                <w:bCs w:val="0"/>
                <w:spacing w:val="0"/>
                <w:sz w:val="22"/>
                <w:szCs w:val="22"/>
              </w:rPr>
              <w:t>3) обучение   сотрудников</w:t>
            </w:r>
          </w:p>
        </w:tc>
        <w:tc>
          <w:tcPr>
            <w:tcW w:w="4123" w:type="dxa"/>
            <w:vAlign w:val="center"/>
          </w:tcPr>
          <w:p w:rsidR="00251859" w:rsidRPr="003409AC" w:rsidRDefault="00251859" w:rsidP="00251859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1) обучение руководителя организации </w:t>
            </w:r>
            <w:r w:rsidR="003409A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август </w:t>
            </w:r>
            <w:r w:rsidR="00367D2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>202</w:t>
            </w:r>
            <w:r w:rsidR="003409A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="00367D2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251859" w:rsidRPr="003409AC" w:rsidRDefault="00251859" w:rsidP="00251859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2) наличие обученного ответственного в организации: </w:t>
            </w:r>
            <w:r w:rsidR="00367D2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>Константинов С.В., заместитель директора по ХР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3) обучение сотрудников: </w:t>
            </w:r>
            <w:r w:rsidR="003409A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>август</w:t>
            </w:r>
            <w:r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202</w:t>
            </w:r>
            <w:r w:rsidR="003409AC"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3409A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36.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питания обучающихся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пищеблока (столовая, буфет), если иное - указать;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оснащенность пищеблока оборудованием и столовой мебелью;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акты технического контроля соответствия технологического и холодильного оборудования паспортным характеристикам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организация горячего питания: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за счет собственной столовой, по договору на оказание услуги питания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договоры на поставку продуктов питания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6)  паспортизация пищеблока</w:t>
            </w:r>
          </w:p>
        </w:tc>
        <w:tc>
          <w:tcPr>
            <w:tcW w:w="4123" w:type="dxa"/>
          </w:tcPr>
          <w:p w:rsidR="00CB1AD7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наличие пищеблока: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буфет-раздаточная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2) оснащенность оборудованием и столовой мебелью: 100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%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3)  акты технического контроля соответствия технологического и холодильного оборудования паспортным характеристикам: акт №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21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685303">
              <w:rPr>
                <w:rFonts w:ascii="Liberation Serif" w:hAnsi="Liberation Serif"/>
                <w:sz w:val="22"/>
                <w:szCs w:val="22"/>
              </w:rPr>
              <w:t>26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.0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>7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685303">
              <w:rPr>
                <w:rFonts w:ascii="Liberation Serif" w:hAnsi="Liberation Serif"/>
                <w:sz w:val="22"/>
                <w:szCs w:val="22"/>
              </w:rPr>
              <w:t>3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CB1AD7" w:rsidRPr="00422B0A" w:rsidRDefault="00251859" w:rsidP="00CB1AD7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4) организация горячего питания: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подвоз горячего питания из МКОУ АГО «</w:t>
            </w:r>
            <w:proofErr w:type="spellStart"/>
            <w:r w:rsidR="00CB1AD7"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 w:rsidR="00CB1AD7">
              <w:rPr>
                <w:rFonts w:ascii="Liberation Serif" w:hAnsi="Liberation Serif"/>
                <w:sz w:val="22"/>
                <w:szCs w:val="22"/>
              </w:rPr>
              <w:t xml:space="preserve"> СОШ»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5) охват обучающихся горячим питанием: 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>2</w:t>
            </w:r>
            <w:r w:rsidR="00685303">
              <w:rPr>
                <w:rFonts w:ascii="Liberation Serif" w:hAnsi="Liberation Serif"/>
                <w:sz w:val="22"/>
                <w:szCs w:val="22"/>
              </w:rPr>
              <w:t>9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обучающихся (100%)</w:t>
            </w:r>
          </w:p>
          <w:p w:rsidR="000D4B2E" w:rsidRDefault="000D4B2E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lastRenderedPageBreak/>
              <w:t>6)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паспорт пищеблока имеется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37.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наличие/отсутствие, указать даты</w:t>
            </w:r>
          </w:p>
        </w:tc>
        <w:tc>
          <w:tcPr>
            <w:tcW w:w="4123" w:type="dxa"/>
          </w:tcPr>
          <w:p w:rsidR="00251859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Профосмотр пройде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>н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в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ноябре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202</w:t>
            </w:r>
            <w:r w:rsidR="00685303">
              <w:rPr>
                <w:rFonts w:ascii="Liberation Serif" w:hAnsi="Liberation Serif"/>
                <w:sz w:val="22"/>
                <w:szCs w:val="22"/>
              </w:rPr>
              <w:t>2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F630FE" w:rsidRPr="00422B0A" w:rsidRDefault="00F630FE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38.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установки фильтров и ультрафиолетовых облучателей для очистки и обеззараживания воды: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251859" w:rsidRPr="00422B0A" w:rsidRDefault="00CB1AD7" w:rsidP="0025185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39.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51859" w:rsidRPr="00274F5E" w:rsidRDefault="00CB1AD7" w:rsidP="00251859">
            <w:pPr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CB1AD7">
              <w:rPr>
                <w:rFonts w:ascii="Liberation Serif" w:hAnsi="Liberation Serif"/>
                <w:color w:val="auto"/>
                <w:sz w:val="22"/>
                <w:szCs w:val="22"/>
              </w:rPr>
              <w:t>нет</w:t>
            </w:r>
          </w:p>
        </w:tc>
      </w:tr>
      <w:tr w:rsidR="00251859" w:rsidRPr="005325D4" w:rsidTr="00E8075D">
        <w:trPr>
          <w:gridAfter w:val="2"/>
          <w:wAfter w:w="11520" w:type="dxa"/>
          <w:trHeight w:val="1633"/>
        </w:trPr>
        <w:tc>
          <w:tcPr>
            <w:tcW w:w="806" w:type="dxa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40.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медицинского сопровождения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медицинского кабинета (если иное - указать);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обеспеченность медицинским персоналом</w:t>
            </w:r>
          </w:p>
        </w:tc>
        <w:tc>
          <w:tcPr>
            <w:tcW w:w="4123" w:type="dxa"/>
          </w:tcPr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отсутствует</w:t>
            </w:r>
          </w:p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нет</w:t>
            </w: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B1AD7" w:rsidRDefault="00CB1AD7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3)</w:t>
            </w:r>
            <w:r w:rsidR="00274F5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B1AD7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41.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Протокол лабораторный испытаний получен в апреле 202</w:t>
            </w:r>
            <w:r w:rsidR="004B148C">
              <w:rPr>
                <w:rFonts w:ascii="Liberation Serif" w:hAnsi="Liberation Serif"/>
                <w:sz w:val="22"/>
                <w:szCs w:val="22"/>
              </w:rPr>
              <w:t>3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Вода соответствует требованиям безопасности.</w:t>
            </w: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Следующее исследование воды </w:t>
            </w:r>
            <w:r w:rsidR="00F863D7">
              <w:rPr>
                <w:rFonts w:ascii="Liberation Serif" w:hAnsi="Liberation Serif"/>
                <w:sz w:val="22"/>
                <w:szCs w:val="22"/>
              </w:rPr>
              <w:t xml:space="preserve">в августе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202</w:t>
            </w:r>
            <w:r w:rsidR="00C869DB">
              <w:rPr>
                <w:rFonts w:ascii="Liberation Serif" w:hAnsi="Liberation Serif"/>
                <w:sz w:val="22"/>
                <w:szCs w:val="22"/>
              </w:rPr>
              <w:t>3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693BEF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42.</w:t>
            </w:r>
          </w:p>
        </w:tc>
        <w:tc>
          <w:tcPr>
            <w:tcW w:w="13471" w:type="dxa"/>
            <w:gridSpan w:val="3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 xml:space="preserve">Раздел 6. Реализация мер по предупреждению распространения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  <w:lang w:val="en-US"/>
              </w:rPr>
              <w:t>COVID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 xml:space="preserve"> 19</w:t>
            </w:r>
          </w:p>
        </w:tc>
      </w:tr>
      <w:tr w:rsidR="00E8075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43.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E8075D" w:rsidRPr="0057611A" w:rsidRDefault="00302FD7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702FD">
              <w:rPr>
                <w:rFonts w:ascii="Liberation Serif" w:hAnsi="Liberation Serif"/>
                <w:sz w:val="22"/>
                <w:szCs w:val="22"/>
              </w:rPr>
              <w:t xml:space="preserve">Имеется: рециркуляторы закрытого типа стационарные </w:t>
            </w:r>
            <w:proofErr w:type="gramStart"/>
            <w:r w:rsidRPr="009702FD">
              <w:rPr>
                <w:rFonts w:ascii="Liberation Serif" w:hAnsi="Liberation Serif"/>
                <w:sz w:val="22"/>
                <w:szCs w:val="22"/>
              </w:rPr>
              <w:t>–  12</w:t>
            </w:r>
            <w:proofErr w:type="gramEnd"/>
            <w:r w:rsidRPr="009702FD">
              <w:rPr>
                <w:rFonts w:ascii="Liberation Serif" w:hAnsi="Liberation Serif"/>
                <w:sz w:val="22"/>
                <w:szCs w:val="22"/>
              </w:rPr>
              <w:t xml:space="preserve"> шт., рециркуляторы передвижение – 2 шт., лампы бактерицидные открытого типа – 11  шт.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44.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74" w:type="dxa"/>
          </w:tcPr>
          <w:p w:rsidR="008C2652" w:rsidRPr="00C803B1" w:rsidRDefault="008C2652" w:rsidP="008C2652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 w:rsidRPr="00C803B1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Отсутствует. Отдельные кабинеты закрепляются в период эпидемии и карантина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Обеспечение условий для гигиенической обработки рук с применением кожных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 xml:space="preserve">наличие/отсутствие (2 дозатора на каждую входную группу и 2 дозатора на вход в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обеденную зону)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Имеются дозаторы с антисептиком – 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шт.</w:t>
            </w:r>
          </w:p>
        </w:tc>
      </w:tr>
      <w:tr w:rsidR="008C2652" w:rsidRPr="005325D4" w:rsidTr="00E8075D">
        <w:trPr>
          <w:gridAfter w:val="2"/>
          <w:wAfter w:w="11520" w:type="dxa"/>
          <w:trHeight w:val="724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Обеспечение использования средств индивидуальной защиты органов дыхания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(одноразовых масок или многоразовых масок со сменными фильтрами), а также перчаток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Имеются маски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многоразовые 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одноразовые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4</w:t>
            </w:r>
            <w:r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7</w:t>
            </w: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 (исходя из численности обучающихся (воспитанников): до 100 человек - 2 штуки; от 100 до 250 человек - 5 штук; свыше 250 человек - 10 штук)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Термометрия проводиться, имеются 2 бесконтактных термометра.</w:t>
            </w:r>
          </w:p>
        </w:tc>
      </w:tr>
      <w:tr w:rsidR="008C2652" w:rsidRPr="005325D4" w:rsidTr="00E8075D">
        <w:tc>
          <w:tcPr>
            <w:tcW w:w="806" w:type="dxa"/>
          </w:tcPr>
          <w:p w:rsidR="008C2652" w:rsidRPr="008C2652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C2652">
              <w:rPr>
                <w:rFonts w:ascii="Liberation Serif" w:hAnsi="Liberation Serif"/>
                <w:sz w:val="22"/>
                <w:szCs w:val="22"/>
              </w:rPr>
              <w:t>4</w:t>
            </w:r>
            <w:r w:rsidRPr="008C2652">
              <w:rPr>
                <w:rFonts w:ascii="Liberation Serif" w:hAnsi="Liberation Serif"/>
              </w:rPr>
              <w:t>8.</w:t>
            </w:r>
          </w:p>
        </w:tc>
        <w:tc>
          <w:tcPr>
            <w:tcW w:w="13471" w:type="dxa"/>
            <w:gridSpan w:val="3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7. Антитеррористическая защищенность образовательной организации</w:t>
            </w:r>
          </w:p>
        </w:tc>
        <w:tc>
          <w:tcPr>
            <w:tcW w:w="5760" w:type="dxa"/>
          </w:tcPr>
          <w:p w:rsidR="008C2652" w:rsidRPr="005325D4" w:rsidRDefault="008C2652" w:rsidP="008C2652"/>
        </w:tc>
        <w:tc>
          <w:tcPr>
            <w:tcW w:w="5760" w:type="dxa"/>
          </w:tcPr>
          <w:p w:rsidR="008C2652" w:rsidRPr="0057611A" w:rsidRDefault="008C2652" w:rsidP="008C2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Имеются – 4 шт.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4</w:t>
            </w:r>
            <w:r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9</w:t>
            </w: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предписание/акт проверки (указать реквизиты)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1)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недостатков;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недостатков, срок устранения которых истек;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плана устранения недостатков с указанием сроков устранения;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отчеты об устранении недостатков</w:t>
            </w:r>
          </w:p>
        </w:tc>
        <w:tc>
          <w:tcPr>
            <w:tcW w:w="4123" w:type="dxa"/>
          </w:tcPr>
          <w:p w:rsidR="008C2652" w:rsidRPr="00825873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825873">
              <w:rPr>
                <w:rFonts w:ascii="Liberation Serif" w:hAnsi="Liberation Serif"/>
                <w:sz w:val="22"/>
                <w:szCs w:val="22"/>
              </w:rPr>
              <w:t>Акт обследования и категорирования объекта от 20</w:t>
            </w:r>
            <w:r w:rsidR="00FA5574">
              <w:rPr>
                <w:rFonts w:ascii="Liberation Serif" w:hAnsi="Liberation Serif"/>
                <w:sz w:val="22"/>
                <w:szCs w:val="22"/>
              </w:rPr>
              <w:t>23</w:t>
            </w:r>
            <w:r w:rsidRPr="00825873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8C2652" w:rsidRPr="00825873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825873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:rsidR="008C2652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825873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:rsidR="008C2652" w:rsidRPr="00825873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825873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825873">
              <w:rPr>
                <w:rFonts w:ascii="Liberation Serif" w:hAnsi="Liberation Serif"/>
                <w:sz w:val="22"/>
                <w:szCs w:val="22"/>
              </w:rPr>
              <w:t>3)</w:t>
            </w:r>
            <w:r w:rsidR="00FA5574">
              <w:rPr>
                <w:rFonts w:ascii="Liberation Serif" w:hAnsi="Liberation Serif"/>
                <w:sz w:val="22"/>
                <w:szCs w:val="22"/>
              </w:rPr>
              <w:t xml:space="preserve"> -</w:t>
            </w:r>
          </w:p>
          <w:p w:rsidR="008C2652" w:rsidRPr="00825873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825873" w:rsidRDefault="008C2652" w:rsidP="008C2652">
            <w:pPr>
              <w:rPr>
                <w:rFonts w:ascii="Liberation Serif" w:hAnsi="Liberation Serif"/>
              </w:rPr>
            </w:pPr>
            <w:r w:rsidRPr="00825873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="00FA5574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50</w:t>
            </w: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Паспорт безопасности образовательной организации разработан, согласован в подразделениях: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ГУ МЧС России по Свердловской области (дата);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Управления Федеральной службы безопасности Российской Федерации по Свердловской области (дата);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Главного управления Министерства внутренних дел Российской Федерации по Свердловской области (дата)</w:t>
            </w:r>
          </w:p>
        </w:tc>
        <w:tc>
          <w:tcPr>
            <w:tcW w:w="4123" w:type="dxa"/>
          </w:tcPr>
          <w:p w:rsidR="008C2652" w:rsidRPr="004072DE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4072DE">
              <w:rPr>
                <w:rFonts w:ascii="Liberation Serif" w:hAnsi="Liberation Serif"/>
                <w:sz w:val="22"/>
                <w:szCs w:val="22"/>
              </w:rPr>
              <w:t>4 категория, Паспорт безопасности МКОУ АГО «</w:t>
            </w:r>
            <w:proofErr w:type="spellStart"/>
            <w:r w:rsidRPr="004072DE"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 w:rsidRPr="004072DE">
              <w:rPr>
                <w:rFonts w:ascii="Liberation Serif" w:hAnsi="Liberation Serif"/>
                <w:sz w:val="22"/>
                <w:szCs w:val="22"/>
              </w:rPr>
              <w:t xml:space="preserve"> СОШ» - филиал «</w:t>
            </w:r>
            <w:proofErr w:type="spellStart"/>
            <w:r w:rsidRPr="004072DE">
              <w:rPr>
                <w:rFonts w:ascii="Liberation Serif" w:hAnsi="Liberation Serif"/>
                <w:sz w:val="22"/>
                <w:szCs w:val="22"/>
              </w:rPr>
              <w:t>Гайнинская</w:t>
            </w:r>
            <w:proofErr w:type="spellEnd"/>
            <w:r w:rsidRPr="004072DE">
              <w:rPr>
                <w:rFonts w:ascii="Liberation Serif" w:hAnsi="Liberation Serif"/>
                <w:sz w:val="22"/>
                <w:szCs w:val="22"/>
              </w:rPr>
              <w:t xml:space="preserve"> ООШ» утвержден в 20</w:t>
            </w:r>
            <w:r w:rsidR="00FA5574">
              <w:rPr>
                <w:rFonts w:ascii="Liberation Serif" w:hAnsi="Liberation Serif"/>
                <w:sz w:val="22"/>
                <w:szCs w:val="22"/>
              </w:rPr>
              <w:t>23</w:t>
            </w:r>
            <w:r w:rsidRPr="004072DE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BF490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Наличие ответственных лиц по антитеррористической защищенности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объекта (территории)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указать реквизиты приказа руководителя образовательной организации</w:t>
            </w:r>
          </w:p>
        </w:tc>
        <w:tc>
          <w:tcPr>
            <w:tcW w:w="4123" w:type="dxa"/>
          </w:tcPr>
          <w:p w:rsidR="008C2652" w:rsidRPr="0057611A" w:rsidRDefault="001E3AB0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Приказ № 1</w:t>
            </w:r>
            <w:r>
              <w:rPr>
                <w:rFonts w:ascii="Liberation Serif" w:hAnsi="Liberation Serif"/>
                <w:sz w:val="22"/>
                <w:szCs w:val="22"/>
              </w:rPr>
              <w:t>39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>
              <w:rPr>
                <w:rFonts w:ascii="Liberation Serif" w:hAnsi="Liberation Serif"/>
                <w:sz w:val="22"/>
                <w:szCs w:val="22"/>
              </w:rPr>
              <w:t>25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8C2652" w:rsidRPr="005325D4" w:rsidTr="00FD5DB8">
        <w:trPr>
          <w:gridAfter w:val="2"/>
          <w:wAfter w:w="11520" w:type="dxa"/>
          <w:trHeight w:val="655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обучения, инструктажей по антитеррористической укрепленности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количество обученных сотрудников;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инструктажей</w:t>
            </w:r>
          </w:p>
        </w:tc>
        <w:tc>
          <w:tcPr>
            <w:tcW w:w="4123" w:type="dxa"/>
          </w:tcPr>
          <w:p w:rsidR="008C2652" w:rsidRPr="00FD5DB8" w:rsidRDefault="008C2652" w:rsidP="008C2652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>
              <w:rPr>
                <w:rFonts w:ascii="Liberation Serif" w:hAnsi="Liberation Serif"/>
                <w:sz w:val="22"/>
                <w:szCs w:val="22"/>
              </w:rPr>
              <w:t>21</w:t>
            </w: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человек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2) 2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наличие/отсутствие, указать реквизиты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в наличии, утверждены директором МКОУ АГО «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Гайнинская</w:t>
            </w:r>
            <w:proofErr w:type="spellEnd"/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О</w:t>
            </w: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ОШ», 2018 г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Обеспечение пропускного и внутриобъектового режимов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наличие/отсутствие, указать реквизиты документа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имеется, организован сотрудниками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штатными вахтерами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физической охраны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предусмотрена в штатном расписании (вахтер, сторож);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 </w:t>
            </w:r>
            <w:r>
              <w:rPr>
                <w:rFonts w:ascii="Liberation Serif" w:hAnsi="Liberation Serif"/>
                <w:sz w:val="22"/>
                <w:szCs w:val="22"/>
              </w:rPr>
              <w:t>вахтеры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нет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3) </w:t>
            </w: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кнопки тревожной сигнализации (далее - КТС)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8C2652" w:rsidRDefault="008C2652" w:rsidP="008C2652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8C2652" w:rsidRDefault="008C2652" w:rsidP="008C2652">
            <w:pPr>
              <w:pStyle w:val="a8"/>
              <w:rPr>
                <w:rStyle w:val="105pt0pt"/>
                <w:rFonts w:eastAsia="Courier New"/>
              </w:rPr>
            </w:pPr>
          </w:p>
          <w:p w:rsidR="008C2652" w:rsidRDefault="008C2652" w:rsidP="008C2652">
            <w:pPr>
              <w:pStyle w:val="a8"/>
              <w:rPr>
                <w:rStyle w:val="105pt0pt"/>
                <w:rFonts w:eastAsia="Courier New"/>
              </w:rPr>
            </w:pP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договор на обслуживание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КТС отсутствует (причина, принимаемые меры);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КТС не обслуживается (причина,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имеется, в исправном состоянии; 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2) вывод КТС: ООО ЧОП «Гранит-ВТ» и в систему обеспечения вызова экстренных оперативных служб по единому номеру «112», технические средства охраны необходимо вывести на пульт </w:t>
            </w:r>
            <w:proofErr w:type="spellStart"/>
            <w:r w:rsidRPr="0057611A">
              <w:rPr>
                <w:rFonts w:ascii="Liberation Serif" w:hAnsi="Liberation Serif"/>
                <w:sz w:val="22"/>
                <w:szCs w:val="22"/>
              </w:rPr>
              <w:t>Красноуфимского</w:t>
            </w:r>
            <w:proofErr w:type="spellEnd"/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ОВО – филиала ФГКУ «УВО ВНГ России по Свердловской области»</w:t>
            </w:r>
          </w:p>
          <w:p w:rsidR="008C2652" w:rsidRPr="000F0634" w:rsidRDefault="008C2652" w:rsidP="008C2652">
            <w:pPr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3)  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договор на обслуживание: №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177-22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1</w:t>
            </w:r>
            <w:r w:rsidR="001E3AB0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1E3AB0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4) –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5) –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Оборудование объектов (территорий) системами оповещения и управления эвакуацией либо автономными системами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(средствами) экстренного оповещения о возникновении чрезвычайной ситуации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1) наличие и исправность;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3) отсутствует (причина, принимаемые меры);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не обслуживается (причина, принимаемые меры)</w:t>
            </w:r>
          </w:p>
        </w:tc>
        <w:tc>
          <w:tcPr>
            <w:tcW w:w="4123" w:type="dxa"/>
          </w:tcPr>
          <w:p w:rsidR="008C2652" w:rsidRPr="00B16122" w:rsidRDefault="008C2652" w:rsidP="008C2652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АПС имеется, находиться в исправном состоянии, регулярно обслуживается ИП Иноземцев В.И., </w:t>
            </w:r>
            <w:proofErr w:type="gramStart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извещатель  «</w:t>
            </w:r>
            <w:proofErr w:type="gramEnd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ИП 212-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lastRenderedPageBreak/>
              <w:t>64» «</w:t>
            </w:r>
            <w:proofErr w:type="spellStart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», громкоговоритель в помещении «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  <w:lang w:val="en-US"/>
              </w:rPr>
              <w:t>SW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-06» «</w:t>
            </w:r>
            <w:proofErr w:type="spellStart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</w:t>
            </w:r>
          </w:p>
          <w:p w:rsidR="008C2652" w:rsidRPr="00B16122" w:rsidRDefault="008C2652" w:rsidP="008C2652">
            <w:pPr>
              <w:ind w:right="-35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2)  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договор на обслуживание № 336 от 1</w:t>
            </w:r>
            <w:r w:rsidR="001E3AB0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1E3AB0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Система охранной сигнализации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отсутствует (причина, принимаемые меры);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не обслуживается (причина, принимаемые меры)</w:t>
            </w:r>
          </w:p>
        </w:tc>
        <w:tc>
          <w:tcPr>
            <w:tcW w:w="4123" w:type="dxa"/>
          </w:tcPr>
          <w:p w:rsidR="008C2652" w:rsidRDefault="008C2652" w:rsidP="008C2652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)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нет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нет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3) –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– 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1E3AB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(установка по периметру, внутри здания образовательной организации);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камер (в том числе: внутри здания образовательной организации,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по периметру);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вывод изображения;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договор на обслуживание (указать реквизиты)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имеется по периметру и внутри здания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4A1F29" w:rsidRDefault="008C2652" w:rsidP="008C2652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</w:t>
            </w:r>
            <w:r w:rsidRPr="004A1F29">
              <w:rPr>
                <w:rFonts w:ascii="Liberation Serif" w:hAnsi="Liberation Serif"/>
                <w:color w:val="auto"/>
                <w:sz w:val="22"/>
                <w:szCs w:val="22"/>
              </w:rPr>
              <w:t>) 10 (2 внутри и 8 снаружи здания)</w:t>
            </w:r>
          </w:p>
          <w:p w:rsidR="008C2652" w:rsidRPr="00200DFD" w:rsidRDefault="008C2652" w:rsidP="008C2652">
            <w:pPr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3) вывод изображения на пост охраны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>договор № 380 от 1</w:t>
            </w:r>
            <w:r w:rsidR="001E3AB0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1E3AB0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1E3AB0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60</w:t>
            </w:r>
            <w:r w:rsidR="008C2652"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имеется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8C2652" w:rsidRPr="005325D4" w:rsidTr="00E8075D">
        <w:trPr>
          <w:gridAfter w:val="2"/>
          <w:wAfter w:w="11520" w:type="dxa"/>
          <w:trHeight w:val="724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60.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основных входов в здания, входящие в состав объектов (территорий),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контрольно-пропускными пунктами (постами охраны)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61.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62.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Оборудование объектов (территорий)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системой контроля и управления доступом;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1) наличие и исправность;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2) договор на обслуживание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отсутствует (причина, принимаемые меры);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не обслуживается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оборудование объектов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>требуется</w:t>
            </w:r>
          </w:p>
          <w:p w:rsidR="008C2652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-  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3) –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– 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63.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имеются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64.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8C2652" w:rsidRPr="0057611A" w:rsidRDefault="008C2652" w:rsidP="008C2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65.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противотаранными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устройствами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8C2652" w:rsidRPr="0057611A" w:rsidRDefault="008C2652" w:rsidP="008C2652">
            <w:pPr>
              <w:tabs>
                <w:tab w:val="left" w:pos="343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66.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Ограждение образовательной организации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ограждения;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состояние ограждения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tabs>
                <w:tab w:val="left" w:pos="343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имеется</w:t>
            </w:r>
          </w:p>
          <w:p w:rsidR="008C2652" w:rsidRPr="0057611A" w:rsidRDefault="008C2652" w:rsidP="008C2652">
            <w:pPr>
              <w:tabs>
                <w:tab w:val="left" w:pos="343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исправное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67.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Оснащение объектов (территорий) системой наружного освещения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исправность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освещение имеется</w:t>
            </w:r>
          </w:p>
          <w:p w:rsidR="008C2652" w:rsidRPr="0057611A" w:rsidRDefault="008C2652" w:rsidP="008C2652">
            <w:pPr>
              <w:tabs>
                <w:tab w:val="left" w:pos="343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2) Освещение периметра объекта </w:t>
            </w:r>
            <w:r>
              <w:rPr>
                <w:rFonts w:ascii="Liberation Serif" w:hAnsi="Liberation Serif"/>
                <w:sz w:val="22"/>
                <w:szCs w:val="22"/>
              </w:rPr>
              <w:t>исправно (100%)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68.</w:t>
            </w:r>
          </w:p>
        </w:tc>
        <w:tc>
          <w:tcPr>
            <w:tcW w:w="13471" w:type="dxa"/>
            <w:gridSpan w:val="3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8. Информационная безопасность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69.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даты проверок (указать реквизиты документа)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>
              <w:rPr>
                <w:rFonts w:ascii="Liberation Serif" w:hAnsi="Liberation Serif"/>
                <w:sz w:val="22"/>
                <w:szCs w:val="22"/>
              </w:rPr>
              <w:t>23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1E3AB0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1E3AB0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70.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Наличие в образовательной организации доступа к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информационно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сети «Интернет» (далее - сеть Интернет)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Доступ имеется, </w:t>
            </w:r>
            <w:r w:rsidR="001E3AB0">
              <w:rPr>
                <w:rFonts w:ascii="Liberation Serif" w:hAnsi="Liberation Serif"/>
                <w:sz w:val="22"/>
                <w:szCs w:val="22"/>
              </w:rPr>
              <w:t>подключение к ЕСПД Ростелеком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71.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Количество компьютеров, подключенных к сети Интернет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количество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компьютера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72.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договорных обязательств с провайдером на предоставление контент- фильтрации для трафика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 (указать реквизиты документа)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CD578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Контент-фильтр предоставляется провайдером 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73.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Установка контент-фильтра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 компьютерах, имеющих доступ к сети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Интернет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наименование и тип контент-фильтра;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все ли компьютеры, подключенные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 сети Интернет, имеют контент-фильтр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74.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Проверка исправности контентной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фильтрации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 xml:space="preserve">даты проверок (указать реквизиты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документа)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Акт № </w:t>
            </w: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1E3AB0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1E3AB0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75.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Назначение ответственных лиц по информационной безопасности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Константинов А.В.., лаборант (техник), приказ № 140 от </w:t>
            </w:r>
            <w:r w:rsidR="00E60173">
              <w:rPr>
                <w:rFonts w:ascii="Liberation Serif" w:hAnsi="Liberation Serif"/>
                <w:color w:val="auto"/>
                <w:sz w:val="22"/>
                <w:szCs w:val="22"/>
              </w:rPr>
              <w:t>25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.07.202</w:t>
            </w:r>
            <w:r w:rsidR="00E60173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76.</w:t>
            </w:r>
          </w:p>
        </w:tc>
        <w:tc>
          <w:tcPr>
            <w:tcW w:w="13471" w:type="dxa"/>
            <w:gridSpan w:val="3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"/>
                <w:rFonts w:ascii="Liberation Serif" w:eastAsia="Courier New" w:hAnsi="Liberation Serif"/>
                <w:bCs w:val="0"/>
                <w:sz w:val="22"/>
                <w:szCs w:val="22"/>
              </w:rPr>
              <w:t>Раздел 9. Безопасность дорожного движения</w:t>
            </w:r>
          </w:p>
        </w:tc>
      </w:tr>
      <w:tr w:rsidR="008C2652" w:rsidRPr="005325D4" w:rsidTr="00E8075D">
        <w:trPr>
          <w:gridAfter w:val="2"/>
          <w:wAfter w:w="11520" w:type="dxa"/>
          <w:trHeight w:val="4347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77.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Безопасность школьных перевозок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приказа руководителя образовательной организации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 назначении ответственного за обеспечение безопасности дорожного движения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лицензии по перевозкам пассажиров и иных лиц автобусами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договора на оказание телематических услуг (ГЛОНАСС) (указать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численность обучающихся, подвозимых в образовательную организацию;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6) организация предрейсового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7) дата последнего технического осмотра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(указать реквизиты документа);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8) укомплектованность водителями;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9 )</w:t>
            </w:r>
            <w:proofErr w:type="gram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стаж работы водителя, обучение</w:t>
            </w:r>
          </w:p>
        </w:tc>
        <w:tc>
          <w:tcPr>
            <w:tcW w:w="4123" w:type="dxa"/>
          </w:tcPr>
          <w:p w:rsidR="008C2652" w:rsidRPr="0003492F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 w:rsidRPr="00C15AE5">
              <w:rPr>
                <w:rFonts w:ascii="Liberation Serif" w:hAnsi="Liberation Serif"/>
                <w:sz w:val="22"/>
                <w:szCs w:val="22"/>
              </w:rPr>
              <w:t>1)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не организована</w:t>
            </w:r>
            <w:r w:rsidR="008E19C0">
              <w:rPr>
                <w:rFonts w:ascii="Liberation Serif" w:hAnsi="Liberation Serif"/>
                <w:sz w:val="22"/>
                <w:szCs w:val="22"/>
              </w:rPr>
              <w:t>, имеется ответственный за профилактику ДДТТ</w:t>
            </w:r>
            <w:r w:rsidR="004259B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4259B3">
              <w:t xml:space="preserve">– </w:t>
            </w:r>
            <w:r w:rsidR="004259B3" w:rsidRPr="0003492F">
              <w:rPr>
                <w:rFonts w:ascii="Liberation Serif" w:hAnsi="Liberation Serif"/>
              </w:rPr>
              <w:t>руководитель отряда ЮИД</w:t>
            </w: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78.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Паспорт дорожной безопасности образовательной организации (далее - паспорт)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(в том числе визуализированного паспорта);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паспорт утвержден (дата);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4) 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>1) имеется</w:t>
            </w: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паспорт утвержден: 09.09.2019 г.</w:t>
            </w: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3) согласован 09.09.2019 г.; </w:t>
            </w: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4) согласован 09.09.2019 г.; </w:t>
            </w:r>
          </w:p>
          <w:p w:rsidR="008C2652" w:rsidRPr="0057611A" w:rsidRDefault="008C2652" w:rsidP="008C2652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79.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площадки по обучению детей правилам дорожного движения (уличная, внутришкольная), наличие учебно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softHyphen/>
              <w:t>-тренировочного перекрестка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tabs>
                <w:tab w:val="left" w:pos="329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80.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класса «Светофор»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8C2652" w:rsidRPr="0057611A" w:rsidRDefault="00BB56D4" w:rsidP="008C265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Используется класс светофор МКОУ АГО «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СОШ»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81.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уголков безопасности дорожного движения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</w:t>
            </w:r>
          </w:p>
        </w:tc>
      </w:tr>
      <w:tr w:rsidR="008C2652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8C2652" w:rsidRPr="005325D4" w:rsidRDefault="008C2652" w:rsidP="008C265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82.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74" w:type="dxa"/>
          </w:tcPr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пешеходных переходов, расположенных на маршрутах движения детей в соответствии с ГОСТом;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и состояние тротуаров;</w:t>
            </w:r>
          </w:p>
          <w:p w:rsidR="008C2652" w:rsidRPr="005325D4" w:rsidRDefault="008C2652" w:rsidP="008C2652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4) на маршрутах движения детей, </w:t>
            </w:r>
            <w:r w:rsidRPr="00C60E3F">
              <w:rPr>
                <w:rStyle w:val="105pt0pt"/>
                <w:rFonts w:ascii="Liberation Serif" w:eastAsia="Courier New" w:hAnsi="Liberation Serif"/>
                <w:b w:val="0"/>
                <w:color w:val="auto"/>
                <w:sz w:val="22"/>
                <w:szCs w:val="22"/>
              </w:rPr>
              <w:t>исключающих их движение по проезжей части</w:t>
            </w:r>
          </w:p>
        </w:tc>
        <w:tc>
          <w:tcPr>
            <w:tcW w:w="4123" w:type="dxa"/>
          </w:tcPr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целостное ограждение имеется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имеются пешеходный переход, необходимые дорожные знаки</w:t>
            </w:r>
          </w:p>
          <w:p w:rsidR="008C2652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C2652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3) имеются частично, состояние удовлетворительное</w:t>
            </w:r>
          </w:p>
          <w:p w:rsidR="008C2652" w:rsidRPr="0057611A" w:rsidRDefault="008C2652" w:rsidP="008C265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4) не на всех улицах имеются тротуары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>
              <w:rPr>
                <w:rStyle w:val="105pt0pt"/>
                <w:rFonts w:eastAsia="Courier New"/>
              </w:rPr>
              <w:t>3.</w:t>
            </w:r>
          </w:p>
        </w:tc>
        <w:tc>
          <w:tcPr>
            <w:tcW w:w="4674" w:type="dxa"/>
          </w:tcPr>
          <w:p w:rsidR="00CA3091" w:rsidRDefault="00CA3091" w:rsidP="00CA309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площадки (помещения) </w:t>
            </w:r>
            <w:r>
              <w:rPr>
                <w:rFonts w:ascii="Liberation Serif" w:hAnsi="Liberation Serif" w:cs="Liberation Serif"/>
              </w:rPr>
              <w:br/>
              <w:t xml:space="preserve">для хранения средств индивидуальной мобильности </w:t>
            </w:r>
          </w:p>
        </w:tc>
        <w:tc>
          <w:tcPr>
            <w:tcW w:w="4674" w:type="dxa"/>
          </w:tcPr>
          <w:p w:rsidR="00CA3091" w:rsidRDefault="00CA3091" w:rsidP="00CA3091">
            <w:pPr>
              <w:tabs>
                <w:tab w:val="left" w:pos="329"/>
              </w:tabs>
              <w:autoSpaceDE w:val="0"/>
              <w:ind w:left="3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4123" w:type="dxa"/>
          </w:tcPr>
          <w:p w:rsidR="00CA3091" w:rsidRPr="0057611A" w:rsidRDefault="00CA3091" w:rsidP="00CA309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Отсутствует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13471" w:type="dxa"/>
            <w:gridSpan w:val="3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10. Охрана труда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84.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CA3091" w:rsidRPr="00231CF3" w:rsidRDefault="00CA3091" w:rsidP="00CA30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Приказ № 1</w:t>
            </w:r>
            <w:r>
              <w:rPr>
                <w:rFonts w:ascii="Liberation Serif" w:hAnsi="Liberation Serif"/>
                <w:sz w:val="22"/>
                <w:szCs w:val="22"/>
              </w:rPr>
              <w:t>42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>
              <w:rPr>
                <w:rFonts w:ascii="Liberation Serif" w:hAnsi="Liberation Serif"/>
                <w:sz w:val="22"/>
                <w:szCs w:val="22"/>
              </w:rPr>
              <w:t>25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CA3091" w:rsidRPr="00231CF3" w:rsidRDefault="00CA3091" w:rsidP="00CA30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Имеется, </w:t>
            </w:r>
            <w:r w:rsidR="0003492F">
              <w:rPr>
                <w:rFonts w:ascii="Liberation Serif" w:hAnsi="Liberation Serif"/>
                <w:color w:val="auto"/>
                <w:sz w:val="22"/>
                <w:szCs w:val="22"/>
              </w:rPr>
              <w:t>отправлен на регистрацию в Центр занятости населения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специалистов, обученных по 40-часовой программе по охране труда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обучение руководителя/заместителя руководителя (наличие документа, указать реквизиты);</w:t>
            </w:r>
          </w:p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4123" w:type="dxa"/>
          </w:tcPr>
          <w:p w:rsidR="00CA3091" w:rsidRPr="00F94593" w:rsidRDefault="00CA3091" w:rsidP="00CA3091">
            <w:pPr>
              <w:tabs>
                <w:tab w:val="left" w:pos="26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94593">
              <w:rPr>
                <w:rFonts w:ascii="Liberation Serif" w:hAnsi="Liberation Serif"/>
                <w:color w:val="auto"/>
                <w:sz w:val="22"/>
                <w:szCs w:val="22"/>
              </w:rPr>
              <w:t>1) обучение руководителя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пройдено </w:t>
            </w:r>
            <w:r w:rsidRPr="00F94593">
              <w:rPr>
                <w:rFonts w:ascii="Liberation Serif" w:hAnsi="Liberation Serif"/>
                <w:color w:val="auto"/>
                <w:sz w:val="22"/>
                <w:szCs w:val="22"/>
              </w:rPr>
              <w:t>в январе 2022 г.</w:t>
            </w:r>
          </w:p>
          <w:p w:rsidR="00CA3091" w:rsidRPr="009E712B" w:rsidRDefault="00CA3091" w:rsidP="00CA3091">
            <w:pPr>
              <w:tabs>
                <w:tab w:val="left" w:pos="269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  <w:p w:rsidR="00CA3091" w:rsidRPr="00231CF3" w:rsidRDefault="00CA3091" w:rsidP="00CA3091">
            <w:pPr>
              <w:tabs>
                <w:tab w:val="left" w:pos="269"/>
              </w:tabs>
              <w:rPr>
                <w:rFonts w:ascii="Liberation Serif" w:hAnsi="Liberation Serif"/>
                <w:sz w:val="22"/>
                <w:szCs w:val="22"/>
              </w:rPr>
            </w:pPr>
            <w:r w:rsidRPr="009E712B">
              <w:rPr>
                <w:rFonts w:ascii="Liberation Serif" w:hAnsi="Liberation Serif"/>
                <w:color w:val="auto"/>
                <w:sz w:val="22"/>
                <w:szCs w:val="22"/>
              </w:rPr>
              <w:t>2) обучение специалиста по ОТ, удостоверение № 718 от 06.11.2020 г.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8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CA3091" w:rsidRPr="00231CF3" w:rsidRDefault="00CA3091" w:rsidP="00CA30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Имеется</w:t>
            </w:r>
          </w:p>
        </w:tc>
      </w:tr>
      <w:tr w:rsidR="00CA3091" w:rsidRPr="005325D4" w:rsidTr="00C63DF0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инструкций по охране труда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  <w:vAlign w:val="center"/>
          </w:tcPr>
          <w:p w:rsidR="00CA3091" w:rsidRPr="00231CF3" w:rsidRDefault="00CA3091" w:rsidP="00CA30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46A6">
              <w:rPr>
                <w:rFonts w:ascii="Liberation Serif" w:hAnsi="Liberation Serif"/>
                <w:color w:val="auto"/>
                <w:sz w:val="22"/>
                <w:szCs w:val="22"/>
              </w:rPr>
              <w:t>Имеются, утверждены приказами № 173 от 27.08.2021 г., № 161 от 29.08.2022 г.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90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журналов по проведению инструктажей по охране труда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CA3091" w:rsidRPr="00231CF3" w:rsidRDefault="00CA3091" w:rsidP="00CA30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Имеются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периодичность</w:t>
            </w:r>
          </w:p>
        </w:tc>
        <w:tc>
          <w:tcPr>
            <w:tcW w:w="4123" w:type="dxa"/>
          </w:tcPr>
          <w:p w:rsidR="00CA3091" w:rsidRPr="00231CF3" w:rsidRDefault="00CA3091" w:rsidP="00CA30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2 раз в год и по мере необходимости (в виду внесенных изменений или в случае несоблюдения/нарушения требований ОТ)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количество рабочих мест, всего;</w:t>
            </w:r>
          </w:p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аттестованных рабочих мест;</w:t>
            </w:r>
          </w:p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количество неаттестованных рабочих мест,</w:t>
            </w:r>
          </w:p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планируемые сроки аттестации</w:t>
            </w:r>
          </w:p>
        </w:tc>
        <w:tc>
          <w:tcPr>
            <w:tcW w:w="4123" w:type="dxa"/>
          </w:tcPr>
          <w:p w:rsidR="00CA3091" w:rsidRPr="00F94593" w:rsidRDefault="00CA3091" w:rsidP="00CA3091">
            <w:pPr>
              <w:tabs>
                <w:tab w:val="num" w:pos="696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1) </w:t>
            </w:r>
            <w:r w:rsidRPr="00F94593">
              <w:rPr>
                <w:rFonts w:ascii="Liberation Serif" w:hAnsi="Liberation Serif"/>
                <w:color w:val="auto"/>
                <w:sz w:val="22"/>
                <w:szCs w:val="22"/>
              </w:rPr>
              <w:t>всего 32</w:t>
            </w:r>
          </w:p>
          <w:p w:rsidR="00CA3091" w:rsidRPr="00427075" w:rsidRDefault="00CA3091" w:rsidP="00CA3091">
            <w:pPr>
              <w:tabs>
                <w:tab w:val="num" w:pos="696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2)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32</w:t>
            </w:r>
          </w:p>
          <w:p w:rsidR="00CA3091" w:rsidRPr="007B0259" w:rsidRDefault="00CA3091" w:rsidP="00CA3091">
            <w:pPr>
              <w:tabs>
                <w:tab w:val="num" w:pos="696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  <w:p w:rsidR="00CA3091" w:rsidRPr="007B0259" w:rsidRDefault="00CA3091" w:rsidP="00CA3091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>3) 0</w:t>
            </w:r>
          </w:p>
          <w:p w:rsidR="00CA3091" w:rsidRPr="007B0259" w:rsidRDefault="00CA3091" w:rsidP="00CA3091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  <w:p w:rsidR="00CA3091" w:rsidRPr="00231CF3" w:rsidRDefault="00CA3091" w:rsidP="00CA3091">
            <w:pPr>
              <w:rPr>
                <w:rFonts w:ascii="Liberation Serif" w:hAnsi="Liberation Serif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4) </w:t>
            </w:r>
            <w:r w:rsidRPr="002C1EF1">
              <w:rPr>
                <w:rFonts w:ascii="Liberation Serif" w:hAnsi="Liberation Serif"/>
                <w:color w:val="auto"/>
                <w:sz w:val="22"/>
                <w:szCs w:val="22"/>
              </w:rPr>
              <w:t>аттестация проведена в 2018 г.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и 2020 г</w:t>
            </w:r>
            <w:r w:rsidRPr="002C1EF1">
              <w:rPr>
                <w:rFonts w:ascii="Liberation Serif" w:hAnsi="Liberation Serif"/>
                <w:color w:val="auto"/>
                <w:sz w:val="22"/>
                <w:szCs w:val="22"/>
              </w:rPr>
              <w:t>, бессрочно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CA3091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A3091">
              <w:rPr>
                <w:rFonts w:ascii="Liberation Serif" w:hAnsi="Liberation Serif"/>
                <w:sz w:val="22"/>
                <w:szCs w:val="22"/>
              </w:rPr>
              <w:t>93.</w:t>
            </w:r>
          </w:p>
        </w:tc>
        <w:tc>
          <w:tcPr>
            <w:tcW w:w="13471" w:type="dxa"/>
            <w:gridSpan w:val="3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11. Ремонтные работы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4123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4123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покраска </w:t>
            </w:r>
            <w:r w:rsidRPr="00CA3091">
              <w:rPr>
                <w:rFonts w:ascii="Liberation Serif" w:hAnsi="Liberation Serif"/>
                <w:sz w:val="22"/>
                <w:szCs w:val="22"/>
              </w:rPr>
              <w:t>стен и пола</w:t>
            </w:r>
          </w:p>
        </w:tc>
      </w:tr>
      <w:tr w:rsidR="00CA309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3091" w:rsidRPr="005325D4" w:rsidRDefault="00CA3091" w:rsidP="00CA3091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74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перечень основных работ, запланированных на 202</w:t>
            </w:r>
            <w:r w:rsidR="008E19C0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год и последующие годы</w:t>
            </w:r>
          </w:p>
        </w:tc>
        <w:tc>
          <w:tcPr>
            <w:tcW w:w="4123" w:type="dxa"/>
          </w:tcPr>
          <w:p w:rsidR="00CA3091" w:rsidRPr="005325D4" w:rsidRDefault="00CA3091" w:rsidP="00CA3091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</w:tbl>
    <w:p w:rsidR="00D03CBE" w:rsidRPr="005325D4" w:rsidRDefault="00D03CBE" w:rsidP="00D03CBE">
      <w:pPr>
        <w:pStyle w:val="a8"/>
        <w:rPr>
          <w:rFonts w:ascii="Liberation Serif" w:hAnsi="Liberation Serif"/>
          <w:sz w:val="22"/>
          <w:szCs w:val="22"/>
        </w:rPr>
      </w:pPr>
    </w:p>
    <w:sectPr w:rsidR="00D03CBE" w:rsidRPr="005325D4" w:rsidSect="00FD5DB8">
      <w:pgSz w:w="16838" w:h="11906" w:orient="landscape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C7" w:rsidRDefault="00D034C7" w:rsidP="00456CF6">
      <w:r>
        <w:separator/>
      </w:r>
    </w:p>
  </w:endnote>
  <w:endnote w:type="continuationSeparator" w:id="0">
    <w:p w:rsidR="00D034C7" w:rsidRDefault="00D034C7" w:rsidP="0045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C7" w:rsidRDefault="00D034C7"/>
  </w:footnote>
  <w:footnote w:type="continuationSeparator" w:id="0">
    <w:p w:rsidR="00D034C7" w:rsidRDefault="00D03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B7C"/>
    <w:multiLevelType w:val="multilevel"/>
    <w:tmpl w:val="3CDE6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F725E"/>
    <w:multiLevelType w:val="multilevel"/>
    <w:tmpl w:val="A9906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451A5"/>
    <w:multiLevelType w:val="multilevel"/>
    <w:tmpl w:val="B7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62F56"/>
    <w:multiLevelType w:val="multilevel"/>
    <w:tmpl w:val="6B749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84AFA"/>
    <w:multiLevelType w:val="hybridMultilevel"/>
    <w:tmpl w:val="73305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60B72"/>
    <w:multiLevelType w:val="multilevel"/>
    <w:tmpl w:val="AEBAA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17CCF"/>
    <w:multiLevelType w:val="multilevel"/>
    <w:tmpl w:val="BA9EA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6281F"/>
    <w:multiLevelType w:val="multilevel"/>
    <w:tmpl w:val="B6FEB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326C0"/>
    <w:multiLevelType w:val="multilevel"/>
    <w:tmpl w:val="91560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D4580A"/>
    <w:multiLevelType w:val="multilevel"/>
    <w:tmpl w:val="7CFE8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6637E6"/>
    <w:multiLevelType w:val="multilevel"/>
    <w:tmpl w:val="6FEC2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E93534"/>
    <w:multiLevelType w:val="multilevel"/>
    <w:tmpl w:val="99700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0F60D2"/>
    <w:multiLevelType w:val="multilevel"/>
    <w:tmpl w:val="30B86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44963"/>
    <w:multiLevelType w:val="multilevel"/>
    <w:tmpl w:val="1F44B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0D51C5"/>
    <w:multiLevelType w:val="multilevel"/>
    <w:tmpl w:val="83666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B4B"/>
    <w:multiLevelType w:val="multilevel"/>
    <w:tmpl w:val="66C279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053B7D"/>
    <w:multiLevelType w:val="multilevel"/>
    <w:tmpl w:val="EB2A2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D60FD"/>
    <w:multiLevelType w:val="multilevel"/>
    <w:tmpl w:val="23F4B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BC7160"/>
    <w:multiLevelType w:val="multilevel"/>
    <w:tmpl w:val="7470467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DC1310"/>
    <w:multiLevelType w:val="multilevel"/>
    <w:tmpl w:val="1A94F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DE39F1"/>
    <w:multiLevelType w:val="multilevel"/>
    <w:tmpl w:val="0860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E24316"/>
    <w:multiLevelType w:val="multilevel"/>
    <w:tmpl w:val="B1D81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5B439A"/>
    <w:multiLevelType w:val="hybridMultilevel"/>
    <w:tmpl w:val="BBD8F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82CA9"/>
    <w:multiLevelType w:val="multilevel"/>
    <w:tmpl w:val="F6769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7B0555"/>
    <w:multiLevelType w:val="multilevel"/>
    <w:tmpl w:val="7EBA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393B3E"/>
    <w:multiLevelType w:val="multilevel"/>
    <w:tmpl w:val="0EBCA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3B4A98"/>
    <w:multiLevelType w:val="multilevel"/>
    <w:tmpl w:val="B7B8A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6A1C24"/>
    <w:multiLevelType w:val="multilevel"/>
    <w:tmpl w:val="79E6F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960CB0"/>
    <w:multiLevelType w:val="multilevel"/>
    <w:tmpl w:val="00040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CC6828"/>
    <w:multiLevelType w:val="multilevel"/>
    <w:tmpl w:val="4A448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3A4435"/>
    <w:multiLevelType w:val="multilevel"/>
    <w:tmpl w:val="DECCB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19182D"/>
    <w:multiLevelType w:val="multilevel"/>
    <w:tmpl w:val="466C0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D13CF0"/>
    <w:multiLevelType w:val="hybridMultilevel"/>
    <w:tmpl w:val="D4D2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6272D"/>
    <w:multiLevelType w:val="multilevel"/>
    <w:tmpl w:val="6B700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0751B"/>
    <w:multiLevelType w:val="multilevel"/>
    <w:tmpl w:val="A8F89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EE66BB"/>
    <w:multiLevelType w:val="multilevel"/>
    <w:tmpl w:val="C59A2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336BA7"/>
    <w:multiLevelType w:val="multilevel"/>
    <w:tmpl w:val="65A4B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6A14DF"/>
    <w:multiLevelType w:val="multilevel"/>
    <w:tmpl w:val="A9CA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9C0E0B"/>
    <w:multiLevelType w:val="multilevel"/>
    <w:tmpl w:val="FA44864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606A67"/>
    <w:multiLevelType w:val="multilevel"/>
    <w:tmpl w:val="63F2A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BA29E1"/>
    <w:multiLevelType w:val="multilevel"/>
    <w:tmpl w:val="8912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5264B6"/>
    <w:multiLevelType w:val="multilevel"/>
    <w:tmpl w:val="E2AC6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C250EC"/>
    <w:multiLevelType w:val="multilevel"/>
    <w:tmpl w:val="74160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792DBB"/>
    <w:multiLevelType w:val="multilevel"/>
    <w:tmpl w:val="37B47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C157EA"/>
    <w:multiLevelType w:val="multilevel"/>
    <w:tmpl w:val="F1804FAE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1E6EC1"/>
    <w:multiLevelType w:val="multilevel"/>
    <w:tmpl w:val="57CA3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DE3F66"/>
    <w:multiLevelType w:val="multilevel"/>
    <w:tmpl w:val="DA6284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7A0BEF"/>
    <w:multiLevelType w:val="multilevel"/>
    <w:tmpl w:val="253E3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CC57C1"/>
    <w:multiLevelType w:val="multilevel"/>
    <w:tmpl w:val="9404F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C64824"/>
    <w:multiLevelType w:val="multilevel"/>
    <w:tmpl w:val="B810B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8"/>
  </w:num>
  <w:num w:numId="3">
    <w:abstractNumId w:val="39"/>
  </w:num>
  <w:num w:numId="4">
    <w:abstractNumId w:val="2"/>
  </w:num>
  <w:num w:numId="5">
    <w:abstractNumId w:val="46"/>
  </w:num>
  <w:num w:numId="6">
    <w:abstractNumId w:val="21"/>
  </w:num>
  <w:num w:numId="7">
    <w:abstractNumId w:val="6"/>
  </w:num>
  <w:num w:numId="8">
    <w:abstractNumId w:val="36"/>
  </w:num>
  <w:num w:numId="9">
    <w:abstractNumId w:val="17"/>
  </w:num>
  <w:num w:numId="10">
    <w:abstractNumId w:val="1"/>
  </w:num>
  <w:num w:numId="11">
    <w:abstractNumId w:val="47"/>
  </w:num>
  <w:num w:numId="12">
    <w:abstractNumId w:val="38"/>
  </w:num>
  <w:num w:numId="13">
    <w:abstractNumId w:val="40"/>
  </w:num>
  <w:num w:numId="14">
    <w:abstractNumId w:val="7"/>
  </w:num>
  <w:num w:numId="15">
    <w:abstractNumId w:val="45"/>
  </w:num>
  <w:num w:numId="16">
    <w:abstractNumId w:val="19"/>
  </w:num>
  <w:num w:numId="17">
    <w:abstractNumId w:val="33"/>
  </w:num>
  <w:num w:numId="18">
    <w:abstractNumId w:val="15"/>
  </w:num>
  <w:num w:numId="19">
    <w:abstractNumId w:val="13"/>
  </w:num>
  <w:num w:numId="20">
    <w:abstractNumId w:val="31"/>
  </w:num>
  <w:num w:numId="21">
    <w:abstractNumId w:val="14"/>
  </w:num>
  <w:num w:numId="22">
    <w:abstractNumId w:val="34"/>
  </w:num>
  <w:num w:numId="23">
    <w:abstractNumId w:val="27"/>
  </w:num>
  <w:num w:numId="24">
    <w:abstractNumId w:val="3"/>
  </w:num>
  <w:num w:numId="25">
    <w:abstractNumId w:val="5"/>
  </w:num>
  <w:num w:numId="26">
    <w:abstractNumId w:val="49"/>
  </w:num>
  <w:num w:numId="27">
    <w:abstractNumId w:val="10"/>
  </w:num>
  <w:num w:numId="28">
    <w:abstractNumId w:val="8"/>
  </w:num>
  <w:num w:numId="29">
    <w:abstractNumId w:val="42"/>
  </w:num>
  <w:num w:numId="30">
    <w:abstractNumId w:val="43"/>
  </w:num>
  <w:num w:numId="31">
    <w:abstractNumId w:val="0"/>
  </w:num>
  <w:num w:numId="32">
    <w:abstractNumId w:val="25"/>
  </w:num>
  <w:num w:numId="33">
    <w:abstractNumId w:val="29"/>
  </w:num>
  <w:num w:numId="34">
    <w:abstractNumId w:val="16"/>
  </w:num>
  <w:num w:numId="35">
    <w:abstractNumId w:val="30"/>
  </w:num>
  <w:num w:numId="36">
    <w:abstractNumId w:val="35"/>
  </w:num>
  <w:num w:numId="37">
    <w:abstractNumId w:val="37"/>
  </w:num>
  <w:num w:numId="38">
    <w:abstractNumId w:val="24"/>
  </w:num>
  <w:num w:numId="39">
    <w:abstractNumId w:val="20"/>
  </w:num>
  <w:num w:numId="40">
    <w:abstractNumId w:val="41"/>
  </w:num>
  <w:num w:numId="41">
    <w:abstractNumId w:val="23"/>
  </w:num>
  <w:num w:numId="42">
    <w:abstractNumId w:val="28"/>
  </w:num>
  <w:num w:numId="43">
    <w:abstractNumId w:val="44"/>
  </w:num>
  <w:num w:numId="44">
    <w:abstractNumId w:val="18"/>
  </w:num>
  <w:num w:numId="45">
    <w:abstractNumId w:val="9"/>
  </w:num>
  <w:num w:numId="46">
    <w:abstractNumId w:val="11"/>
  </w:num>
  <w:num w:numId="47">
    <w:abstractNumId w:val="26"/>
  </w:num>
  <w:num w:numId="48">
    <w:abstractNumId w:val="22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F6"/>
    <w:rsid w:val="000028C9"/>
    <w:rsid w:val="00014AB5"/>
    <w:rsid w:val="00014CA3"/>
    <w:rsid w:val="0003492F"/>
    <w:rsid w:val="000564CF"/>
    <w:rsid w:val="000706C5"/>
    <w:rsid w:val="0007149A"/>
    <w:rsid w:val="000D1826"/>
    <w:rsid w:val="000D2A95"/>
    <w:rsid w:val="000D4B2E"/>
    <w:rsid w:val="000E4DF5"/>
    <w:rsid w:val="000F0634"/>
    <w:rsid w:val="000F50AD"/>
    <w:rsid w:val="00125072"/>
    <w:rsid w:val="00160BE0"/>
    <w:rsid w:val="0016662D"/>
    <w:rsid w:val="001B492C"/>
    <w:rsid w:val="001E3AB0"/>
    <w:rsid w:val="001E5B7A"/>
    <w:rsid w:val="00200DFD"/>
    <w:rsid w:val="00204C60"/>
    <w:rsid w:val="00216348"/>
    <w:rsid w:val="00220038"/>
    <w:rsid w:val="00251859"/>
    <w:rsid w:val="002557C7"/>
    <w:rsid w:val="00274F5E"/>
    <w:rsid w:val="00290478"/>
    <w:rsid w:val="00296C36"/>
    <w:rsid w:val="002A4854"/>
    <w:rsid w:val="002C1EF1"/>
    <w:rsid w:val="002E5552"/>
    <w:rsid w:val="002E5BAF"/>
    <w:rsid w:val="002F6D14"/>
    <w:rsid w:val="00302FD7"/>
    <w:rsid w:val="003409AC"/>
    <w:rsid w:val="00363232"/>
    <w:rsid w:val="00367D2C"/>
    <w:rsid w:val="00387A6C"/>
    <w:rsid w:val="003A6795"/>
    <w:rsid w:val="003C6FCB"/>
    <w:rsid w:val="003D6A13"/>
    <w:rsid w:val="003D7668"/>
    <w:rsid w:val="003E693A"/>
    <w:rsid w:val="004072DE"/>
    <w:rsid w:val="004259B3"/>
    <w:rsid w:val="00427075"/>
    <w:rsid w:val="00456CF6"/>
    <w:rsid w:val="00476745"/>
    <w:rsid w:val="004A1F29"/>
    <w:rsid w:val="004A27EC"/>
    <w:rsid w:val="004B148C"/>
    <w:rsid w:val="004E309D"/>
    <w:rsid w:val="004F7D2E"/>
    <w:rsid w:val="00502ABF"/>
    <w:rsid w:val="0052610D"/>
    <w:rsid w:val="00526135"/>
    <w:rsid w:val="005325D4"/>
    <w:rsid w:val="005410F4"/>
    <w:rsid w:val="00542433"/>
    <w:rsid w:val="00550D3A"/>
    <w:rsid w:val="00555A68"/>
    <w:rsid w:val="00567D3C"/>
    <w:rsid w:val="005810EA"/>
    <w:rsid w:val="0058704F"/>
    <w:rsid w:val="0059515A"/>
    <w:rsid w:val="005C7808"/>
    <w:rsid w:val="005D30CA"/>
    <w:rsid w:val="00612F32"/>
    <w:rsid w:val="00632EF4"/>
    <w:rsid w:val="00645E56"/>
    <w:rsid w:val="006839E7"/>
    <w:rsid w:val="00685303"/>
    <w:rsid w:val="006869A7"/>
    <w:rsid w:val="00693BEF"/>
    <w:rsid w:val="006969FC"/>
    <w:rsid w:val="006A46F6"/>
    <w:rsid w:val="006C5A56"/>
    <w:rsid w:val="00712D47"/>
    <w:rsid w:val="00761A6E"/>
    <w:rsid w:val="007910B9"/>
    <w:rsid w:val="007B0259"/>
    <w:rsid w:val="008007CF"/>
    <w:rsid w:val="0081161C"/>
    <w:rsid w:val="00825873"/>
    <w:rsid w:val="008401AC"/>
    <w:rsid w:val="008A4136"/>
    <w:rsid w:val="008C2652"/>
    <w:rsid w:val="008C3B0E"/>
    <w:rsid w:val="008C6A4C"/>
    <w:rsid w:val="008E19C0"/>
    <w:rsid w:val="00940AF6"/>
    <w:rsid w:val="00945934"/>
    <w:rsid w:val="00957ECF"/>
    <w:rsid w:val="00997E32"/>
    <w:rsid w:val="009B402A"/>
    <w:rsid w:val="009E712B"/>
    <w:rsid w:val="009F6917"/>
    <w:rsid w:val="00A26458"/>
    <w:rsid w:val="00A42CC2"/>
    <w:rsid w:val="00A67349"/>
    <w:rsid w:val="00AA102F"/>
    <w:rsid w:val="00AA5D04"/>
    <w:rsid w:val="00AB3EDE"/>
    <w:rsid w:val="00AF6636"/>
    <w:rsid w:val="00B16122"/>
    <w:rsid w:val="00B60B84"/>
    <w:rsid w:val="00BB56D4"/>
    <w:rsid w:val="00BF4904"/>
    <w:rsid w:val="00C04CBD"/>
    <w:rsid w:val="00C13731"/>
    <w:rsid w:val="00C15AE5"/>
    <w:rsid w:val="00C17398"/>
    <w:rsid w:val="00C21527"/>
    <w:rsid w:val="00C23236"/>
    <w:rsid w:val="00C44C74"/>
    <w:rsid w:val="00C564AE"/>
    <w:rsid w:val="00C60E3F"/>
    <w:rsid w:val="00C63DF0"/>
    <w:rsid w:val="00C869DB"/>
    <w:rsid w:val="00CA3091"/>
    <w:rsid w:val="00CA7E5E"/>
    <w:rsid w:val="00CB1AD7"/>
    <w:rsid w:val="00CB264B"/>
    <w:rsid w:val="00CB4BFC"/>
    <w:rsid w:val="00CC50BE"/>
    <w:rsid w:val="00CD578A"/>
    <w:rsid w:val="00CF0E2D"/>
    <w:rsid w:val="00D034C7"/>
    <w:rsid w:val="00D03CBE"/>
    <w:rsid w:val="00D07C29"/>
    <w:rsid w:val="00D15912"/>
    <w:rsid w:val="00D3637E"/>
    <w:rsid w:val="00D60480"/>
    <w:rsid w:val="00DF0E0D"/>
    <w:rsid w:val="00DF126D"/>
    <w:rsid w:val="00DF514D"/>
    <w:rsid w:val="00DF5A7F"/>
    <w:rsid w:val="00E14128"/>
    <w:rsid w:val="00E2658E"/>
    <w:rsid w:val="00E469E0"/>
    <w:rsid w:val="00E5036C"/>
    <w:rsid w:val="00E60173"/>
    <w:rsid w:val="00E8075D"/>
    <w:rsid w:val="00E9546F"/>
    <w:rsid w:val="00EB38CF"/>
    <w:rsid w:val="00EB7E3C"/>
    <w:rsid w:val="00ED0A5F"/>
    <w:rsid w:val="00EE54BA"/>
    <w:rsid w:val="00F60C68"/>
    <w:rsid w:val="00F630FE"/>
    <w:rsid w:val="00F77E49"/>
    <w:rsid w:val="00F83870"/>
    <w:rsid w:val="00F863D7"/>
    <w:rsid w:val="00F94593"/>
    <w:rsid w:val="00FA19BC"/>
    <w:rsid w:val="00FA5574"/>
    <w:rsid w:val="00FB014F"/>
    <w:rsid w:val="00FB65D5"/>
    <w:rsid w:val="00FD5DB8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BD6A"/>
  <w15:docId w15:val="{C426D015-6B4B-4B6B-9292-2DAEF23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56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6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3pt0pt">
    <w:name w:val="Основной текст + 13 pt;Интервал 0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character" w:customStyle="1" w:styleId="41">
    <w:name w:val="Основной текст (4)"/>
    <w:basedOn w:val="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56CF6"/>
    <w:rPr>
      <w:rFonts w:ascii="Impact" w:eastAsia="Impact" w:hAnsi="Impact" w:cs="Impact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MSReferenceSansSerif85pt0pt">
    <w:name w:val="Основной текст + MS Reference Sans Serif;8;5 pt;Не полужирный;Интервал 0 pt"/>
    <w:basedOn w:val="a4"/>
    <w:rsid w:val="00456CF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ReferenceSansSerif8pt0pt">
    <w:name w:val="Основной текст + MS Reference Sans Serif;8 pt;Не полужирный;Интервал 0 pt"/>
    <w:basedOn w:val="a4"/>
    <w:rsid w:val="00456CF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5pt0pt0">
    <w:name w:val="Основной текст + 10;5 pt;Интервал 0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456CF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456CF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456CF6"/>
    <w:pPr>
      <w:shd w:val="clear" w:color="auto" w:fill="FFFFFF"/>
      <w:spacing w:before="600" w:after="6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6CF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6">
    <w:name w:val="Колонтитул"/>
    <w:basedOn w:val="a"/>
    <w:link w:val="a5"/>
    <w:rsid w:val="00456C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50">
    <w:name w:val="Основной текст (5)"/>
    <w:basedOn w:val="a"/>
    <w:link w:val="5"/>
    <w:rsid w:val="00456CF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56CF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  <w:style w:type="paragraph" w:customStyle="1" w:styleId="60">
    <w:name w:val="Основной текст (6)"/>
    <w:basedOn w:val="a"/>
    <w:link w:val="6"/>
    <w:rsid w:val="00456CF6"/>
    <w:pPr>
      <w:shd w:val="clear" w:color="auto" w:fill="FFFFFF"/>
      <w:spacing w:after="300" w:line="0" w:lineRule="atLeast"/>
      <w:jc w:val="right"/>
    </w:pPr>
    <w:rPr>
      <w:rFonts w:ascii="Impact" w:eastAsia="Impact" w:hAnsi="Impact" w:cs="Impact"/>
      <w:sz w:val="29"/>
      <w:szCs w:val="29"/>
    </w:rPr>
  </w:style>
  <w:style w:type="table" w:styleId="a7">
    <w:name w:val="Table Grid"/>
    <w:basedOn w:val="a1"/>
    <w:uiPriority w:val="59"/>
    <w:rsid w:val="006A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63232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526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613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26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613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401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01AC"/>
    <w:rPr>
      <w:rFonts w:ascii="Segoe UI" w:hAnsi="Segoe UI" w:cs="Segoe UI"/>
      <w:color w:val="000000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E5BAF"/>
    <w:pPr>
      <w:autoSpaceDE w:val="0"/>
      <w:autoSpaceDN w:val="0"/>
      <w:adjustRightInd w:val="0"/>
      <w:jc w:val="both"/>
    </w:pPr>
    <w:rPr>
      <w:rFonts w:eastAsia="Times New Roman"/>
      <w:color w:val="auto"/>
    </w:rPr>
  </w:style>
  <w:style w:type="paragraph" w:styleId="af0">
    <w:name w:val="List Paragraph"/>
    <w:basedOn w:val="a"/>
    <w:uiPriority w:val="34"/>
    <w:qFormat/>
    <w:rsid w:val="00C1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Босс</cp:lastModifiedBy>
  <cp:revision>118</cp:revision>
  <cp:lastPrinted>2022-07-07T04:15:00Z</cp:lastPrinted>
  <dcterms:created xsi:type="dcterms:W3CDTF">2022-07-13T12:57:00Z</dcterms:created>
  <dcterms:modified xsi:type="dcterms:W3CDTF">2023-07-28T06:02:00Z</dcterms:modified>
</cp:coreProperties>
</file>